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C4" w:rsidRPr="00F82E64" w:rsidRDefault="00F935C4" w:rsidP="003430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F566A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r w:rsidR="00F82E64" w:rsidRPr="00F82E64"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F935C4" w:rsidRPr="00F82E64" w:rsidRDefault="00F935C4" w:rsidP="003430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>приказом МК КР</w:t>
      </w:r>
    </w:p>
    <w:p w:rsidR="00F935C4" w:rsidRPr="00F82E64" w:rsidRDefault="00F935C4" w:rsidP="003430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от «_</w:t>
      </w:r>
      <w:r w:rsidR="006324E1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 xml:space="preserve">___» </w:t>
      </w:r>
      <w:r w:rsidRPr="006324E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6324E1" w:rsidRPr="006324E1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6324E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Pr="00F82E64">
        <w:rPr>
          <w:rFonts w:ascii="Times New Roman" w:hAnsi="Times New Roman" w:cs="Times New Roman"/>
          <w:b/>
          <w:bCs/>
          <w:sz w:val="24"/>
          <w:szCs w:val="24"/>
        </w:rPr>
        <w:t xml:space="preserve"> 2019 г. №</w:t>
      </w:r>
      <w:r w:rsidR="006324E1">
        <w:rPr>
          <w:rFonts w:ascii="Times New Roman" w:hAnsi="Times New Roman" w:cs="Times New Roman"/>
          <w:b/>
          <w:bCs/>
          <w:sz w:val="24"/>
          <w:szCs w:val="24"/>
        </w:rPr>
        <w:t>944</w:t>
      </w:r>
    </w:p>
    <w:p w:rsidR="003430B9" w:rsidRPr="009C6ED1" w:rsidRDefault="003430B9" w:rsidP="00343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bookmarkStart w:id="0" w:name="_Hlk21952963"/>
      <w:r w:rsidRPr="009C6ED1">
        <w:rPr>
          <w:rFonts w:ascii="Times New Roman" w:hAnsi="Times New Roman" w:cs="Times New Roman"/>
          <w:b/>
          <w:bCs/>
          <w:sz w:val="28"/>
          <w:szCs w:val="28"/>
          <w:lang w:val="ky-KG"/>
        </w:rPr>
        <w:t>План мероприятий Министерства здравоохранения Кыргызской Республики по  противодействию коррупции</w:t>
      </w:r>
    </w:p>
    <w:p w:rsidR="003430B9" w:rsidRPr="009C6ED1" w:rsidRDefault="003430B9" w:rsidP="00343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9C6ED1">
        <w:rPr>
          <w:rFonts w:ascii="Times New Roman" w:hAnsi="Times New Roman" w:cs="Times New Roman"/>
          <w:b/>
          <w:bCs/>
          <w:sz w:val="28"/>
          <w:szCs w:val="28"/>
          <w:lang w:val="ky-KG"/>
        </w:rPr>
        <w:t>на 2019-2021 годы</w:t>
      </w:r>
    </w:p>
    <w:bookmarkEnd w:id="0"/>
    <w:p w:rsidR="003430B9" w:rsidRPr="009C6ED1" w:rsidRDefault="003430B9" w:rsidP="003430B9">
      <w:pPr>
        <w:spacing w:after="0"/>
        <w:jc w:val="center"/>
        <w:rPr>
          <w:rFonts w:ascii="Times New Roman" w:hAnsi="Times New Roman" w:cs="Times New Roman"/>
          <w:lang w:val="ky-KG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445"/>
        <w:gridCol w:w="2753"/>
        <w:gridCol w:w="3776"/>
        <w:gridCol w:w="1390"/>
        <w:gridCol w:w="3253"/>
        <w:gridCol w:w="2049"/>
        <w:gridCol w:w="2352"/>
      </w:tblGrid>
      <w:tr w:rsidR="00526CEF" w:rsidRPr="009C6ED1" w:rsidTr="00B22A69">
        <w:tc>
          <w:tcPr>
            <w:tcW w:w="445" w:type="dxa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753" w:type="dxa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Задачи</w:t>
            </w:r>
          </w:p>
        </w:tc>
        <w:tc>
          <w:tcPr>
            <w:tcW w:w="3776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Меры/Действия</w:t>
            </w:r>
          </w:p>
        </w:tc>
        <w:tc>
          <w:tcPr>
            <w:tcW w:w="1390" w:type="dxa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Срок </w:t>
            </w:r>
          </w:p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реализации</w:t>
            </w:r>
          </w:p>
        </w:tc>
        <w:tc>
          <w:tcPr>
            <w:tcW w:w="32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Ожидаемые результаты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Индикаторы </w:t>
            </w:r>
          </w:p>
        </w:tc>
        <w:tc>
          <w:tcPr>
            <w:tcW w:w="2049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Ответственный исполнитель/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соисполнитель</w:t>
            </w:r>
          </w:p>
        </w:tc>
        <w:tc>
          <w:tcPr>
            <w:tcW w:w="2352" w:type="dxa"/>
          </w:tcPr>
          <w:p w:rsidR="00526CEF" w:rsidRDefault="00526CEF" w:rsidP="00D933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Исполнение 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26CEF" w:rsidRPr="009C6ED1" w:rsidTr="00526CEF">
        <w:trPr>
          <w:trHeight w:val="547"/>
        </w:trPr>
        <w:tc>
          <w:tcPr>
            <w:tcW w:w="13666" w:type="dxa"/>
            <w:gridSpan w:val="6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Глава 1. Антикоррупционная политика</w:t>
            </w:r>
          </w:p>
        </w:tc>
        <w:tc>
          <w:tcPr>
            <w:tcW w:w="2352" w:type="dxa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Реализация гражданских инициатив, антикоррупционного образования, просвещения и пропаганды</w:t>
            </w:r>
          </w:p>
        </w:tc>
        <w:tc>
          <w:tcPr>
            <w:tcW w:w="3776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1.Обеспечить широкое и открытое участие гражданского общества в разработке проектов нормативных правовых актов, стратегий и программ в сфере антикоррупционной политики и мониторинга их реализации.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5. Реализовать обязательства первого Национального плана действий по построению Открытого Правительства в Кыргызской Республике на 2018-2020 годы</w:t>
            </w:r>
          </w:p>
        </w:tc>
        <w:tc>
          <w:tcPr>
            <w:tcW w:w="1390" w:type="dxa"/>
          </w:tcPr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 xml:space="preserve">       Постоянно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55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26CEF" w:rsidRPr="009C6ED1" w:rsidRDefault="00526CEF" w:rsidP="0055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2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Внедрен действующий механизм взаимодействия с институтами гражданского общества и бизнес-сообщества по эффективной разработке и реализации антикоррупционной политики.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 xml:space="preserve">Увеличение количества разработанных </w:t>
            </w:r>
            <w:proofErr w:type="spellStart"/>
            <w:r w:rsidRPr="009C6ED1">
              <w:rPr>
                <w:rFonts w:ascii="Times New Roman" w:hAnsi="Times New Roman" w:cs="Times New Roman"/>
              </w:rPr>
              <w:t>нпа</w:t>
            </w:r>
            <w:proofErr w:type="spellEnd"/>
            <w:r w:rsidRPr="009C6ED1">
              <w:rPr>
                <w:rFonts w:ascii="Times New Roman" w:hAnsi="Times New Roman" w:cs="Times New Roman"/>
              </w:rPr>
              <w:t xml:space="preserve"> и общественных слушаний в сфере противодействия коррупции при участии гражданского общества.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Государственные органы в обязательном порядке принимают гражданские инициативы в сфере противодействия коррупции и по итогам анализа принимают решения, о чем уведомляют инициаторов обращений и инициатив</w:t>
            </w:r>
          </w:p>
        </w:tc>
        <w:tc>
          <w:tcPr>
            <w:tcW w:w="2049" w:type="dxa"/>
          </w:tcPr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</w:rPr>
              <w:t>О</w:t>
            </w:r>
            <w:r w:rsidRPr="009C6ED1">
              <w:rPr>
                <w:rFonts w:ascii="Times New Roman" w:hAnsi="Times New Roman" w:cs="Times New Roman"/>
                <w:lang w:val="ky-KG"/>
              </w:rPr>
              <w:t>бщественный совет МЗ КР,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Управления , отделы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Уполномоченный по вопросам предупреждения коррупции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F610E2" w:rsidRDefault="00526CEF" w:rsidP="00D9330B">
            <w:pPr>
              <w:rPr>
                <w:rFonts w:ascii="Times New Roman" w:hAnsi="Times New Roman" w:cs="Times New Roman"/>
                <w:highlight w:val="yellow"/>
              </w:rPr>
            </w:pPr>
            <w:r w:rsidRPr="005539F1">
              <w:rPr>
                <w:rFonts w:ascii="Times New Roman" w:hAnsi="Times New Roman" w:cs="Times New Roman"/>
              </w:rPr>
              <w:t>ЦЭЗ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6CEF" w:rsidRPr="005539F1" w:rsidRDefault="00526CEF" w:rsidP="00D9330B">
            <w:pPr>
              <w:rPr>
                <w:rFonts w:ascii="Times New Roman" w:hAnsi="Times New Roman" w:cs="Times New Roman"/>
              </w:rPr>
            </w:pPr>
            <w:proofErr w:type="gramStart"/>
            <w:r w:rsidRPr="005539F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ФП</w:t>
            </w:r>
            <w:r w:rsidRPr="005539F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3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9F1">
              <w:rPr>
                <w:rFonts w:ascii="Times New Roman" w:hAnsi="Times New Roman" w:cs="Times New Roman"/>
              </w:rPr>
              <w:t>УОМПиЛП</w:t>
            </w:r>
            <w:proofErr w:type="spellEnd"/>
            <w:r w:rsidRPr="005539F1">
              <w:rPr>
                <w:rFonts w:ascii="Times New Roman" w:hAnsi="Times New Roman" w:cs="Times New Roman"/>
              </w:rPr>
              <w:t>,</w:t>
            </w:r>
          </w:p>
          <w:p w:rsidR="00526CEF" w:rsidRPr="005539F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2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t>Реформирование законодательства о доступе к информации в соответствии с международными стандартами</w:t>
            </w:r>
          </w:p>
        </w:tc>
        <w:tc>
          <w:tcPr>
            <w:tcW w:w="3776" w:type="dxa"/>
          </w:tcPr>
          <w:p w:rsidR="00526CEF" w:rsidRPr="009C6ED1" w:rsidRDefault="00526CEF" w:rsidP="00A1717C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мониторинг соблюдения законодательства о доступе к информации, на основе которого подготовить анализ с выводами и предложениями, с учетом лучшей международной практики.</w:t>
            </w:r>
          </w:p>
          <w:p w:rsidR="00526CEF" w:rsidRPr="00A1717C" w:rsidRDefault="00526CEF" w:rsidP="00A1717C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проведенного анализа разработать и инициировать соответствующие проекты нормативных правовых актов.</w:t>
            </w:r>
          </w:p>
          <w:p w:rsidR="00526CEF" w:rsidRPr="00A1717C" w:rsidRDefault="00526CEF" w:rsidP="00A1717C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держателей информации по вопросам соблюдения права на доступ к информации, провести информационные кампании для населения о механизмах реализации этого права.</w:t>
            </w:r>
          </w:p>
          <w:p w:rsidR="00526CEF" w:rsidRPr="00A1717C" w:rsidRDefault="00526CEF" w:rsidP="00A1717C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инвентаризацию документов, доступ к которым ограничен (в том числе под грифом «Для служебного пользования»), и внести предложения по снятию таких грифов с документов, необходимость ограничения доступа к которым отсутствует или неактуальна.</w:t>
            </w:r>
          </w:p>
          <w:p w:rsidR="00526CEF" w:rsidRPr="009C6ED1" w:rsidRDefault="00526CEF" w:rsidP="00A1717C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6.Обеспечить учет запросов информации и опубликование данной статистики по обработанным запросам и их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на ведомственных сайтах государственных органов</w:t>
            </w:r>
          </w:p>
        </w:tc>
        <w:tc>
          <w:tcPr>
            <w:tcW w:w="1390" w:type="dxa"/>
          </w:tcPr>
          <w:p w:rsidR="00526CEF" w:rsidRPr="005539F1" w:rsidRDefault="00526CEF" w:rsidP="005539F1">
            <w:pPr>
              <w:jc w:val="center"/>
              <w:rPr>
                <w:rFonts w:ascii="Times New Roman" w:hAnsi="Times New Roman" w:cs="Times New Roman"/>
              </w:rPr>
            </w:pPr>
            <w:r w:rsidRPr="005539F1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526CEF" w:rsidRPr="005539F1" w:rsidRDefault="00526CEF" w:rsidP="005539F1">
            <w:pPr>
              <w:jc w:val="center"/>
              <w:rPr>
                <w:rFonts w:ascii="Times New Roman" w:hAnsi="Times New Roman" w:cs="Times New Roman"/>
              </w:rPr>
            </w:pPr>
            <w:r w:rsidRPr="005539F1">
              <w:rPr>
                <w:rFonts w:ascii="Times New Roman" w:hAnsi="Times New Roman" w:cs="Times New Roman"/>
              </w:rPr>
              <w:t>2019 года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5539F1" w:rsidRDefault="00526CEF" w:rsidP="00553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9F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5539F1" w:rsidRDefault="00526CEF" w:rsidP="00553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9F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6CEF" w:rsidRDefault="00526CEF" w:rsidP="005539F1">
            <w:pPr>
              <w:jc w:val="center"/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526CEF" w:rsidRPr="00A1717C" w:rsidRDefault="00526CEF" w:rsidP="00A1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Обновлено национальное законодательство о доступе к информации в соответствии с международными стандартами. Проведено обучение держателей информации. Увеличено количество исполненных запросов населения о предоставлении информации, а также документов, с которых снят гриф ограничения доступа.</w:t>
            </w:r>
          </w:p>
          <w:p w:rsidR="00526CEF" w:rsidRPr="00A1717C" w:rsidRDefault="00526CEF" w:rsidP="00A1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государственными органами статистических данных о представленной информации по запросам населения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УЧРиОР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26CEF" w:rsidRPr="00F77220" w:rsidRDefault="00526CEF" w:rsidP="00D9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вопросам предупреждения коррупции,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отдел,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ЦЭЗ</w:t>
            </w:r>
          </w:p>
        </w:tc>
        <w:tc>
          <w:tcPr>
            <w:tcW w:w="2352" w:type="dxa"/>
          </w:tcPr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электронному правительству</w:t>
            </w:r>
          </w:p>
        </w:tc>
        <w:tc>
          <w:tcPr>
            <w:tcW w:w="3776" w:type="dxa"/>
          </w:tcPr>
          <w:p w:rsidR="00526CEF" w:rsidRPr="00A1717C" w:rsidRDefault="00526CEF" w:rsidP="00A1717C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функционирование национального портала открытых данных (разработать стандарты и правила опубликования в интернете открытых данных, установить правила для их свободного повторного использования, минимальный перечень обязательных наборов данных).</w:t>
            </w:r>
          </w:p>
          <w:p w:rsidR="00526CEF" w:rsidRPr="00A1717C" w:rsidRDefault="00526CEF" w:rsidP="00A1717C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государственный портал электронных услуг.</w:t>
            </w:r>
          </w:p>
          <w:p w:rsidR="00526CEF" w:rsidRPr="00A1717C" w:rsidRDefault="00526CEF" w:rsidP="00A1717C">
            <w:pPr>
              <w:numPr>
                <w:ilvl w:val="0"/>
                <w:numId w:val="4"/>
              </w:num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внедрение системы межведомственного электронного взаимодействия «</w:t>
            </w:r>
            <w:proofErr w:type="spellStart"/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Тундук</w:t>
            </w:r>
            <w:proofErr w:type="spellEnd"/>
            <w:r w:rsidRPr="00A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обеспечением полноценного подключения всех задействованных государственных органов.</w:t>
            </w:r>
          </w:p>
          <w:p w:rsidR="00526CEF" w:rsidRPr="009C6ED1" w:rsidRDefault="00526CEF" w:rsidP="000A18C1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5.Доработать и обеспечить сопровождение системы Государственных электронных платежей (платежный шлюз), внедрить механизм оплаты за предоставление государственных и муниципальных услуг в электронном виде</w:t>
            </w:r>
          </w:p>
        </w:tc>
        <w:tc>
          <w:tcPr>
            <w:tcW w:w="1390" w:type="dxa"/>
          </w:tcPr>
          <w:p w:rsidR="00526CEF" w:rsidRPr="004D6E6B" w:rsidRDefault="00526CEF" w:rsidP="004D6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526CEF" w:rsidRPr="004D6E6B" w:rsidRDefault="00526CEF" w:rsidP="004D6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6B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526CEF" w:rsidRPr="000A18C1" w:rsidRDefault="00526CEF" w:rsidP="000A1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национальный портал открытых данных, раскрыто 500 наборов данных на портале.</w:t>
            </w:r>
          </w:p>
          <w:p w:rsidR="00526CEF" w:rsidRPr="000A18C1" w:rsidRDefault="00526CEF" w:rsidP="000A18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оказываемых </w:t>
            </w:r>
            <w:r w:rsidRPr="000A18C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 муниципальных услуг в электронном виде.</w:t>
            </w:r>
          </w:p>
          <w:p w:rsidR="00526CEF" w:rsidRPr="000A18C1" w:rsidRDefault="00526CEF" w:rsidP="000A1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прозрачные и оперативные условия для получателей государственных услуг.</w:t>
            </w:r>
          </w:p>
          <w:p w:rsidR="00526CEF" w:rsidRPr="000A18C1" w:rsidRDefault="00526CEF" w:rsidP="000A1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Минимизированы контакты между государственным служащим и получателем государственных услуг за счет их перевода в электронный </w:t>
            </w:r>
            <w:proofErr w:type="gramStart"/>
            <w:r w:rsidRPr="000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формат,  посредством</w:t>
            </w:r>
            <w:proofErr w:type="gramEnd"/>
            <w:r w:rsidRPr="000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и телекоммуникаций, обеспечивающих прозрачность и оперативность принятия решений. </w:t>
            </w:r>
            <w:r w:rsidRPr="000A1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государственные и муниципальные услуги предоставляются посредством электронной и </w:t>
            </w:r>
            <w:r w:rsidRPr="000A18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телекоммуникационной связи в режиме онлайн.  </w:t>
            </w:r>
          </w:p>
          <w:p w:rsidR="00526CEF" w:rsidRPr="000A18C1" w:rsidRDefault="00526CEF" w:rsidP="000A18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C1">
              <w:rPr>
                <w:rFonts w:ascii="Times New Roman" w:eastAsia="Calibri" w:hAnsi="Times New Roman" w:cs="Times New Roman"/>
                <w:sz w:val="24"/>
                <w:szCs w:val="24"/>
              </w:rPr>
              <w:t>Все автоматизированные информационные базы, подключенные к системе межведомственного электронного взаимодействия «</w:t>
            </w:r>
            <w:proofErr w:type="spellStart"/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Тундук</w:t>
            </w:r>
            <w:proofErr w:type="spellEnd"/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» интегрированы</w:t>
            </w:r>
            <w:r w:rsidRPr="000A1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позволяют оперативно получить требуемую информацию, без направления письменных запросов и истребования различного рода дополнительных справок от получателей государственных услуг.</w:t>
            </w:r>
          </w:p>
          <w:p w:rsidR="00526CEF" w:rsidRPr="009C6ED1" w:rsidRDefault="00526CEF" w:rsidP="000A18C1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Все платные электронные государственные услуги обеспечены механизмом оплаты в электронном виде.</w:t>
            </w:r>
          </w:p>
        </w:tc>
        <w:tc>
          <w:tcPr>
            <w:tcW w:w="2049" w:type="dxa"/>
          </w:tcPr>
          <w:p w:rsidR="00526CEF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</w:rPr>
              <w:lastRenderedPageBreak/>
              <w:t xml:space="preserve"> ЦЭЗ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УФП,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proofErr w:type="spellStart"/>
            <w:r w:rsidRPr="009C6ED1">
              <w:rPr>
                <w:rFonts w:ascii="Times New Roman" w:hAnsi="Times New Roman" w:cs="Times New Roman"/>
              </w:rPr>
              <w:t>УОМПиЛП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  <w:lang w:val="ky-KG"/>
              </w:rPr>
              <w:t>УООЗ</w:t>
            </w:r>
            <w:r>
              <w:rPr>
                <w:rFonts w:ascii="Times New Roman" w:hAnsi="Times New Roman" w:cs="Times New Roman"/>
                <w:lang w:val="ky-KG"/>
              </w:rPr>
              <w:t>,</w:t>
            </w:r>
          </w:p>
          <w:p w:rsidR="00526CEF" w:rsidRPr="00F610E2" w:rsidRDefault="00526CEF" w:rsidP="00D9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УСПи РПЗ</w:t>
            </w:r>
          </w:p>
        </w:tc>
        <w:tc>
          <w:tcPr>
            <w:tcW w:w="2352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8</w:t>
            </w:r>
          </w:p>
        </w:tc>
        <w:tc>
          <w:tcPr>
            <w:tcW w:w="2753" w:type="dxa"/>
          </w:tcPr>
          <w:p w:rsidR="00526CEF" w:rsidRPr="009C6ED1" w:rsidRDefault="00526CEF" w:rsidP="00024766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методологической основы по измерению коррупции в системе государственного управления</w:t>
            </w:r>
          </w:p>
        </w:tc>
        <w:tc>
          <w:tcPr>
            <w:tcW w:w="3776" w:type="dxa"/>
          </w:tcPr>
          <w:p w:rsidR="00526CEF" w:rsidRPr="00024766" w:rsidRDefault="00526CEF" w:rsidP="00024766">
            <w:pPr>
              <w:numPr>
                <w:ilvl w:val="0"/>
                <w:numId w:val="5"/>
              </w:numPr>
              <w:tabs>
                <w:tab w:val="left" w:pos="436"/>
              </w:tabs>
              <w:ind w:lef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  <w:r w:rsidRPr="0002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пилотное исследование по оценке уровня коррупции на основе разработанной методологии.</w:t>
            </w:r>
          </w:p>
          <w:p w:rsidR="00526CEF" w:rsidRPr="00024766" w:rsidRDefault="00526CEF" w:rsidP="00024766">
            <w:pPr>
              <w:numPr>
                <w:ilvl w:val="0"/>
                <w:numId w:val="5"/>
              </w:numPr>
              <w:tabs>
                <w:tab w:val="left" w:pos="436"/>
              </w:tabs>
              <w:ind w:lef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  <w:r w:rsidRPr="0002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Доработать методологию по измерению коррупции с учетом результатов пилотного исследования.</w:t>
            </w:r>
          </w:p>
          <w:p w:rsidR="00526CEF" w:rsidRPr="009C6ED1" w:rsidRDefault="00526CEF" w:rsidP="00024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исследование по определению уровня коррупции в государственных органах</w:t>
            </w:r>
          </w:p>
        </w:tc>
        <w:tc>
          <w:tcPr>
            <w:tcW w:w="1390" w:type="dxa"/>
          </w:tcPr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9C6ED1" w:rsidRDefault="00526CEF" w:rsidP="00393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526CEF" w:rsidRPr="00024766" w:rsidRDefault="00526CEF" w:rsidP="00024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коррупции в государственных органах на основе подготовленной методологии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526CEF" w:rsidRDefault="00526CEF" w:rsidP="00D93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АПКР,</w:t>
            </w:r>
          </w:p>
          <w:p w:rsidR="00526CEF" w:rsidRDefault="00526CEF" w:rsidP="00D93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02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уполномоченны</w:t>
            </w:r>
            <w:proofErr w:type="spellEnd"/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й</w:t>
            </w:r>
            <w:r w:rsidRPr="0002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предупреждения коррупции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,  </w:t>
            </w:r>
          </w:p>
          <w:p w:rsidR="00526CEF" w:rsidRDefault="00526CEF" w:rsidP="00D93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526CEF" w:rsidRPr="00A82B0E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Организации здравоохранения</w:t>
            </w:r>
          </w:p>
        </w:tc>
        <w:tc>
          <w:tcPr>
            <w:tcW w:w="2352" w:type="dxa"/>
          </w:tcPr>
          <w:p w:rsidR="00526CEF" w:rsidRDefault="00526CEF" w:rsidP="00D93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lastRenderedPageBreak/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9</w:t>
            </w: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действующего механизма предупреждения коррупции и контроля за антикоррупционной деятельностью в государственных органах</w:t>
            </w:r>
          </w:p>
        </w:tc>
        <w:tc>
          <w:tcPr>
            <w:tcW w:w="3776" w:type="dxa"/>
          </w:tcPr>
          <w:p w:rsidR="00526CEF" w:rsidRPr="00024766" w:rsidRDefault="00526CEF" w:rsidP="00024766">
            <w:pPr>
              <w:numPr>
                <w:ilvl w:val="0"/>
                <w:numId w:val="6"/>
              </w:num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  <w:r w:rsidRPr="0002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внедрить специальный регламент приема на работу и увольнения уполномоченных по вопросам предупреждения коррупции.</w:t>
            </w:r>
          </w:p>
          <w:p w:rsidR="00526CEF" w:rsidRPr="00024766" w:rsidRDefault="00526CEF" w:rsidP="00024766">
            <w:pPr>
              <w:numPr>
                <w:ilvl w:val="0"/>
                <w:numId w:val="6"/>
              </w:num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  <w:r w:rsidRPr="0002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Пересмотреть функции и задачи уполномоченных по вопросам предупреждения коррупции.</w:t>
            </w:r>
          </w:p>
          <w:p w:rsidR="00526CEF" w:rsidRPr="009C6ED1" w:rsidRDefault="00526CEF" w:rsidP="00024766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механизмы стимулирования деятельности уполномоченных по вопросам предупреждения коррупции</w:t>
            </w:r>
          </w:p>
        </w:tc>
        <w:tc>
          <w:tcPr>
            <w:tcW w:w="1390" w:type="dxa"/>
          </w:tcPr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9C6ED1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9C6ED1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526CEF" w:rsidRPr="00024766" w:rsidRDefault="00526CEF" w:rsidP="00024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независимого статуса уполномоченных по вопросам противодействия коррупции. Функции и задачи уполномоченных по вопросам предупреждения коррупции унифицированы. </w:t>
            </w:r>
          </w:p>
          <w:p w:rsidR="00526CEF" w:rsidRPr="009C6ED1" w:rsidRDefault="00526CEF" w:rsidP="00024766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на работу высококвалифицированных кадров в сфере предупреждения коррупции и предотвращение текучести кадров</w:t>
            </w:r>
          </w:p>
        </w:tc>
        <w:tc>
          <w:tcPr>
            <w:tcW w:w="2049" w:type="dxa"/>
          </w:tcPr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 КР, </w:t>
            </w:r>
            <w:proofErr w:type="spellStart"/>
            <w:r w:rsidRPr="0002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уполномоченны</w:t>
            </w:r>
            <w:proofErr w:type="spellEnd"/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й</w:t>
            </w:r>
            <w:r w:rsidRPr="0002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предупреждения коррупции, </w:t>
            </w:r>
            <w:proofErr w:type="gramStart"/>
            <w:r w:rsidRPr="0002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ГКС</w:t>
            </w: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(</w:t>
            </w:r>
            <w:proofErr w:type="gramEnd"/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по согласованию)</w:t>
            </w:r>
            <w:r w:rsidRPr="0002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26CEF" w:rsidRPr="00024766" w:rsidRDefault="00526CEF" w:rsidP="0002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CEF" w:rsidRPr="009C6ED1" w:rsidTr="00526CEF">
        <w:trPr>
          <w:trHeight w:val="547"/>
        </w:trPr>
        <w:tc>
          <w:tcPr>
            <w:tcW w:w="13666" w:type="dxa"/>
            <w:gridSpan w:val="6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C6E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                           Глава 2. Государственная гражданская и муниципальная служба</w:t>
            </w:r>
          </w:p>
        </w:tc>
        <w:tc>
          <w:tcPr>
            <w:tcW w:w="2352" w:type="dxa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11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526CEF" w:rsidRPr="002A33AE" w:rsidRDefault="00526CEF" w:rsidP="002A33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института </w:t>
            </w:r>
          </w:p>
          <w:p w:rsidR="00526CEF" w:rsidRPr="009C6ED1" w:rsidRDefault="00526CEF" w:rsidP="002A33AE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статс-секретарей</w:t>
            </w:r>
          </w:p>
        </w:tc>
        <w:tc>
          <w:tcPr>
            <w:tcW w:w="3776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 Исключить часть функций статс-секретарей, определенных внутренними/локальными нормативными актами, но не предусмотренных нормативными правовыми актами Кыргызской Республики</w:t>
            </w:r>
          </w:p>
        </w:tc>
        <w:tc>
          <w:tcPr>
            <w:tcW w:w="1390" w:type="dxa"/>
          </w:tcPr>
          <w:p w:rsidR="00526CEF" w:rsidRPr="002A33AE" w:rsidRDefault="00526CEF" w:rsidP="002A33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526CEF" w:rsidRPr="009C6ED1" w:rsidRDefault="00526CEF" w:rsidP="002A33AE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          </w:t>
            </w: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2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Исключены </w:t>
            </w:r>
            <w:proofErr w:type="gramStart"/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 функции</w:t>
            </w:r>
            <w:proofErr w:type="gramEnd"/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статс-секретарей, </w:t>
            </w:r>
            <w:r w:rsidRPr="009C6ED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определенные внутренними/локальными нормативными актами, но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предусмотренные </w:t>
            </w:r>
            <w:r w:rsidRPr="009C6ED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нормативными правовыми актами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</w:tc>
        <w:tc>
          <w:tcPr>
            <w:tcW w:w="2049" w:type="dxa"/>
          </w:tcPr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ГКС ( по согласованию)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  <w:lang w:val="ky-KG"/>
              </w:rPr>
              <w:t>УЧРиО</w:t>
            </w:r>
            <w:r>
              <w:rPr>
                <w:rFonts w:ascii="Times New Roman" w:hAnsi="Times New Roman" w:cs="Times New Roman"/>
                <w:lang w:val="ky-KG"/>
              </w:rPr>
              <w:t>Р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52" w:type="dxa"/>
          </w:tcPr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12</w:t>
            </w: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</w:t>
            </w:r>
          </w:p>
        </w:tc>
        <w:tc>
          <w:tcPr>
            <w:tcW w:w="3776" w:type="dxa"/>
          </w:tcPr>
          <w:p w:rsidR="00526CEF" w:rsidRPr="002A33AE" w:rsidRDefault="00526CEF" w:rsidP="002A33AE">
            <w:pPr>
              <w:tabs>
                <w:tab w:val="left" w:pos="406"/>
              </w:tabs>
              <w:ind w:left="6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y-KG" w:eastAsia="ru-RU"/>
              </w:rPr>
              <w:t>1.</w:t>
            </w:r>
            <w:r w:rsidRPr="002A33A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Переориентировать систему тестирования для поступления на государственную и муниципальную службу с исключительно знаний законодательства Кыргызской Республики на оценку интеллектуальных способностей </w:t>
            </w:r>
            <w:r w:rsidRPr="002A33A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и логического мышления государственных и муниципальных служащих.</w:t>
            </w:r>
          </w:p>
          <w:p w:rsidR="00526CEF" w:rsidRPr="009C6ED1" w:rsidRDefault="00526CEF" w:rsidP="002A33AE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 Ввести в Положение о порядке проведения ротации государственных гражданских служащих и муниципальных служащих Кыргызской Республики норму об обязательности ротации государственных гражданских служащих и муниципальных служащих, занимающих одну и ту же государственную или муниципальную должность более 10 лет в одном структурном подразделении</w:t>
            </w:r>
          </w:p>
        </w:tc>
        <w:tc>
          <w:tcPr>
            <w:tcW w:w="1390" w:type="dxa"/>
          </w:tcPr>
          <w:p w:rsidR="00526CEF" w:rsidRPr="002A33AE" w:rsidRDefault="00526CEF" w:rsidP="002A33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  <w:p w:rsidR="00526CEF" w:rsidRPr="009C6ED1" w:rsidRDefault="00526CEF" w:rsidP="002A33AE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        </w:t>
            </w: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253" w:type="dxa"/>
          </w:tcPr>
          <w:p w:rsidR="00526CEF" w:rsidRPr="009C6ED1" w:rsidRDefault="00526CEF" w:rsidP="002A33AE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r w:rsidRPr="009C6ED1">
              <w:rPr>
                <w:rFonts w:ascii="Times New Roman" w:hAnsi="Times New Roman" w:cs="Times New Roman"/>
                <w:sz w:val="24"/>
                <w:szCs w:val="24"/>
              </w:rPr>
              <w:t xml:space="preserve">В систему тестирования включены вопросы, позволяющие оценивать кандидатов на службу по навыкам и уровню мышления. Введена норма, согласно которой лица, занимающие должность в </w:t>
            </w:r>
            <w:r w:rsidRPr="009C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подразделении более 10 лет, подлежат ротации</w:t>
            </w:r>
          </w:p>
        </w:tc>
        <w:tc>
          <w:tcPr>
            <w:tcW w:w="2049" w:type="dxa"/>
          </w:tcPr>
          <w:p w:rsidR="00526CEF" w:rsidRDefault="00526CEF" w:rsidP="002A33A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ГКС (по согласованию)</w:t>
            </w:r>
          </w:p>
          <w:p w:rsidR="00526CEF" w:rsidRPr="009C6ED1" w:rsidRDefault="00526CEF" w:rsidP="002A33AE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  <w:lang w:val="ky-KG"/>
              </w:rPr>
              <w:t>УЧРиО</w:t>
            </w:r>
            <w:r>
              <w:rPr>
                <w:rFonts w:ascii="Times New Roman" w:hAnsi="Times New Roman" w:cs="Times New Roman"/>
                <w:lang w:val="ky-KG"/>
              </w:rPr>
              <w:t>Р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26CEF" w:rsidRDefault="00526CEF" w:rsidP="002A33A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13</w:t>
            </w:r>
          </w:p>
        </w:tc>
        <w:tc>
          <w:tcPr>
            <w:tcW w:w="2753" w:type="dxa"/>
          </w:tcPr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правовых и институциональных основ оценки и урегулирования конфликта интересов на государственной и муниципальной службе</w:t>
            </w:r>
          </w:p>
          <w:p w:rsidR="00526CEF" w:rsidRPr="009C6ED1" w:rsidRDefault="00526CEF" w:rsidP="00D93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</w:tcPr>
          <w:p w:rsidR="00526CEF" w:rsidRPr="009C6ED1" w:rsidRDefault="00526CEF" w:rsidP="002A33AE">
            <w:pPr>
              <w:tabs>
                <w:tab w:val="left" w:pos="406"/>
              </w:tabs>
              <w:ind w:left="6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y-KG" w:eastAsia="ru-RU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Проводить регулярное обучение государственных гражданских и муниципальных служащих по вопросам предупреждения, выявления и урегулирования конфликта интересов и заполнения декларации личных (частных) интересов</w:t>
            </w:r>
          </w:p>
        </w:tc>
        <w:tc>
          <w:tcPr>
            <w:tcW w:w="1390" w:type="dxa"/>
          </w:tcPr>
          <w:p w:rsidR="00526CEF" w:rsidRPr="009C6ED1" w:rsidRDefault="00526CEF" w:rsidP="002A33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3" w:type="dxa"/>
          </w:tcPr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государственные и муниципальные служащие прошли обучение по предупреждению, урегулированию </w:t>
            </w:r>
            <w:proofErr w:type="gramStart"/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управлению</w:t>
            </w:r>
            <w:proofErr w:type="gramEnd"/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ситуациями конфликта интересов.   </w:t>
            </w:r>
          </w:p>
          <w:p w:rsidR="00526CEF" w:rsidRPr="009C6ED1" w:rsidRDefault="00526CEF" w:rsidP="00576B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государственных органов и органов местного самоуправления в обязательном порядке ежегодно подается декларация о личных (частных) интересах</w:t>
            </w:r>
          </w:p>
        </w:tc>
        <w:tc>
          <w:tcPr>
            <w:tcW w:w="2049" w:type="dxa"/>
          </w:tcPr>
          <w:p w:rsidR="00526CEF" w:rsidRPr="009C6ED1" w:rsidRDefault="00526CEF" w:rsidP="00576B33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Pr="00576B33" w:rsidRDefault="00526CEF" w:rsidP="00576B33">
            <w:pPr>
              <w:rPr>
                <w:rFonts w:ascii="Times New Roman" w:hAnsi="Times New Roman" w:cs="Times New Roman"/>
                <w:lang w:val="ky-KG"/>
              </w:rPr>
            </w:pPr>
            <w:r w:rsidRPr="00576B33">
              <w:rPr>
                <w:rFonts w:ascii="Times New Roman" w:hAnsi="Times New Roman" w:cs="Times New Roman"/>
                <w:lang w:val="ky-KG"/>
              </w:rPr>
              <w:t>УЧРиО</w:t>
            </w:r>
            <w:r>
              <w:rPr>
                <w:rFonts w:ascii="Times New Roman" w:hAnsi="Times New Roman" w:cs="Times New Roman"/>
                <w:lang w:val="ky-KG"/>
              </w:rPr>
              <w:t>Р</w:t>
            </w:r>
          </w:p>
          <w:p w:rsidR="00526CEF" w:rsidRPr="009C6ED1" w:rsidRDefault="00526CEF" w:rsidP="002A33A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52" w:type="dxa"/>
          </w:tcPr>
          <w:p w:rsidR="00526CEF" w:rsidRPr="009C6ED1" w:rsidRDefault="00526CEF" w:rsidP="00576B3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lastRenderedPageBreak/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14</w:t>
            </w:r>
          </w:p>
        </w:tc>
        <w:tc>
          <w:tcPr>
            <w:tcW w:w="2753" w:type="dxa"/>
          </w:tcPr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добропорядочности на государственной и муниципальной службе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526CEF" w:rsidRPr="00576B33" w:rsidRDefault="00526CEF" w:rsidP="00576B33">
            <w:pPr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576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76B3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Организовать широкое освещение в средствах массовой информации кодекса этики государственных гражданских и муниципальных служащих, обеспечить популяризацию среди государственных гражданских и муниципальных служащих с обязательным введением практики принятия присяги как в письменной, так и в устной форме, при поступлении на государственную гражданскую службу и муниципальную службу.</w:t>
            </w:r>
            <w:r w:rsidRPr="00576B33">
              <w:rPr>
                <w:rFonts w:ascii="Times New Roman" w:eastAsia="Calibri" w:hAnsi="Times New Roman" w:cs="Times New Roman"/>
                <w:bCs/>
                <w:strike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6CEF" w:rsidRPr="009C6ED1" w:rsidRDefault="00526CEF" w:rsidP="00576B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576B33" w:rsidRDefault="00526CEF" w:rsidP="00576B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33">
              <w:rPr>
                <w:rFonts w:ascii="Times New Roman" w:eastAsia="Calibri" w:hAnsi="Times New Roman" w:cs="Times New Roman"/>
                <w:sz w:val="24"/>
                <w:szCs w:val="24"/>
              </w:rPr>
              <w:t>3. Проводить регулярное обучение государственных служащих по вопросам соблюдения этических норм.</w:t>
            </w:r>
          </w:p>
          <w:p w:rsidR="00526CEF" w:rsidRDefault="00526CEF" w:rsidP="00D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Обеспечить эффективное взаимодействие комиссий по этике с уполномоченными по вопросам предупреждения коррупции</w:t>
            </w:r>
          </w:p>
        </w:tc>
        <w:tc>
          <w:tcPr>
            <w:tcW w:w="1390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576B33" w:rsidRDefault="00526CEF" w:rsidP="0057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526CEF" w:rsidRPr="00576B33" w:rsidRDefault="00526CEF" w:rsidP="0057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33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  <w:p w:rsidR="00526CEF" w:rsidRPr="00576B33" w:rsidRDefault="00526CEF" w:rsidP="0057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3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госзаказа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526CEF" w:rsidRPr="00576B33" w:rsidRDefault="00526CEF" w:rsidP="00576B3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576B3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Все государственные гражданские и муниципальные служащие при поступлении на службу принимают присягу.</w:t>
            </w:r>
          </w:p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случай нарушения этических норм в обязательном порядке рассматривается комиссией по этике, с привлечением представителей общественных советов государственных органов или иных представителей гражданского общества. </w:t>
            </w:r>
          </w:p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обучение по вопросам соблюдения этических норм не менее 30 % государственных и муниципальных служащих.</w:t>
            </w:r>
          </w:p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Увеличено количество государственных и муниципальных служащих, прошедших обучение.</w:t>
            </w:r>
          </w:p>
          <w:p w:rsidR="00526CEF" w:rsidRPr="00576B33" w:rsidRDefault="00526CEF" w:rsidP="00576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Сокращены случаи нарушения государственными и муниципальными служащими этических норм. Снижено количество фактов необоснованного </w:t>
            </w:r>
            <w:r w:rsidRPr="0057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привлечения к уголовной ответственности.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526CEF" w:rsidRPr="00A82B0E" w:rsidRDefault="00526CEF" w:rsidP="00A82B0E">
            <w:pPr>
              <w:rPr>
                <w:rFonts w:ascii="Times New Roman" w:hAnsi="Times New Roman" w:cs="Times New Roman"/>
                <w:lang w:val="ky-KG"/>
              </w:rPr>
            </w:pPr>
            <w:r w:rsidRPr="00A82B0E">
              <w:rPr>
                <w:rFonts w:ascii="Times New Roman" w:hAnsi="Times New Roman" w:cs="Times New Roman"/>
                <w:lang w:val="ky-KG"/>
              </w:rPr>
              <w:lastRenderedPageBreak/>
              <w:t>УЧРиО</w:t>
            </w:r>
            <w:r>
              <w:rPr>
                <w:rFonts w:ascii="Times New Roman" w:hAnsi="Times New Roman" w:cs="Times New Roman"/>
                <w:lang w:val="ky-KG"/>
              </w:rPr>
              <w:t>Р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Пресс-секретарь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Pr="00F610E2" w:rsidRDefault="00526CEF" w:rsidP="00D86953">
            <w:pPr>
              <w:rPr>
                <w:rFonts w:ascii="Times New Roman" w:hAnsi="Times New Roman" w:cs="Times New Roman"/>
              </w:rPr>
            </w:pPr>
            <w:r w:rsidRPr="00D86953">
              <w:rPr>
                <w:rFonts w:ascii="Times New Roman" w:hAnsi="Times New Roman" w:cs="Times New Roman"/>
                <w:lang w:val="ky-KG"/>
              </w:rPr>
              <w:t>УЧРиО</w:t>
            </w:r>
            <w:r>
              <w:rPr>
                <w:rFonts w:ascii="Times New Roman" w:hAnsi="Times New Roman" w:cs="Times New Roman"/>
                <w:lang w:val="ky-KG"/>
              </w:rPr>
              <w:t xml:space="preserve">Р </w:t>
            </w: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Общественный совет МЗ КР,</w:t>
            </w:r>
          </w:p>
          <w:p w:rsidR="00526CEF" w:rsidRPr="00A82B0E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Уполномоченный по вопрсам предупреждения коррупции</w:t>
            </w:r>
          </w:p>
        </w:tc>
        <w:tc>
          <w:tcPr>
            <w:tcW w:w="2352" w:type="dxa"/>
          </w:tcPr>
          <w:p w:rsidR="00526CEF" w:rsidRPr="00A82B0E" w:rsidRDefault="00526CEF" w:rsidP="00A82B0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526CEF">
        <w:trPr>
          <w:trHeight w:val="547"/>
        </w:trPr>
        <w:tc>
          <w:tcPr>
            <w:tcW w:w="13666" w:type="dxa"/>
            <w:gridSpan w:val="6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Глава 3. Предотвращение/предупреждение коррупции. Административные процедуры, подотчетность и прозрачность в публичном секторе</w:t>
            </w:r>
          </w:p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26CEF" w:rsidRPr="009C6ED1" w:rsidRDefault="00526CEF" w:rsidP="003430B9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16</w:t>
            </w: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добропорядочности бизнеса</w:t>
            </w:r>
          </w:p>
        </w:tc>
        <w:tc>
          <w:tcPr>
            <w:tcW w:w="3776" w:type="dxa"/>
          </w:tcPr>
          <w:p w:rsidR="00526CEF" w:rsidRPr="008930F2" w:rsidRDefault="00526CEF" w:rsidP="00893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Внедрить национальный стандарт КМС </w:t>
            </w:r>
            <w:r w:rsidRPr="00893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8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по использованию».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526CEF" w:rsidRPr="008930F2" w:rsidRDefault="00526CEF" w:rsidP="00893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526CEF" w:rsidRPr="008930F2" w:rsidRDefault="00526CEF" w:rsidP="00893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F2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 международный стандарт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 «Система менеджмента борьбы со взяточничеством.</w:t>
            </w:r>
          </w:p>
        </w:tc>
        <w:tc>
          <w:tcPr>
            <w:tcW w:w="2049" w:type="dxa"/>
          </w:tcPr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Уполномоченный по вопросам предупреждения</w:t>
            </w:r>
          </w:p>
          <w:p w:rsidR="00526CEF" w:rsidRPr="00A82B0E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коррупции</w:t>
            </w:r>
          </w:p>
        </w:tc>
        <w:tc>
          <w:tcPr>
            <w:tcW w:w="2352" w:type="dxa"/>
          </w:tcPr>
          <w:p w:rsidR="00526CEF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17</w:t>
            </w: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антикоррупционной экспертизы</w:t>
            </w:r>
          </w:p>
        </w:tc>
        <w:tc>
          <w:tcPr>
            <w:tcW w:w="3776" w:type="dxa"/>
          </w:tcPr>
          <w:p w:rsidR="00526CEF" w:rsidRPr="008930F2" w:rsidRDefault="00526CEF" w:rsidP="00893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F2">
              <w:rPr>
                <w:rFonts w:ascii="Times New Roman" w:eastAsia="Calibri" w:hAnsi="Times New Roman" w:cs="Times New Roman"/>
                <w:sz w:val="24"/>
                <w:szCs w:val="24"/>
              </w:rPr>
              <w:t>3. На постоянной основе публиковать в интернете все результаты проведенных антикоррупционных экспертиз.</w:t>
            </w:r>
          </w:p>
          <w:p w:rsidR="00526CEF" w:rsidRPr="009C6ED1" w:rsidRDefault="00526CEF" w:rsidP="00893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6CEF" w:rsidRPr="009C6ED1" w:rsidRDefault="00526CEF" w:rsidP="0019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19684A" w:rsidRDefault="00526CEF" w:rsidP="00196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84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6CEF" w:rsidRPr="009C6ED1" w:rsidRDefault="00526CEF" w:rsidP="00893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526CEF" w:rsidRPr="009C6ED1" w:rsidRDefault="00526CEF" w:rsidP="00D9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опубликованных результатов экспертиз.</w:t>
            </w:r>
          </w:p>
        </w:tc>
        <w:tc>
          <w:tcPr>
            <w:tcW w:w="2049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  <w:lang w:val="ky-KG"/>
              </w:rPr>
              <w:t>Юридический отдел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52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22</w:t>
            </w:r>
          </w:p>
        </w:tc>
        <w:tc>
          <w:tcPr>
            <w:tcW w:w="27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системы лицензирования</w:t>
            </w:r>
          </w:p>
        </w:tc>
        <w:tc>
          <w:tcPr>
            <w:tcW w:w="3776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1. Провести анализ и сократить количество лицензий и разрешений, а также упростить процедуры по их получению (с оставлением необходимости лицензирования только в сферах, представляющих потенциальную угрозу жизни и здоровью человека или затрагивающих вопросы национальной безопасности)</w:t>
            </w:r>
          </w:p>
        </w:tc>
        <w:tc>
          <w:tcPr>
            <w:tcW w:w="1390" w:type="dxa"/>
          </w:tcPr>
          <w:p w:rsidR="00526CEF" w:rsidRPr="008930F2" w:rsidRDefault="00526CEF" w:rsidP="008930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526CEF" w:rsidRPr="009C6ED1" w:rsidRDefault="00526CEF" w:rsidP="008930F2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        </w:t>
            </w: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3253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 количество лицензий и разрешений, упрощены процедуры по их получению</w:t>
            </w:r>
          </w:p>
        </w:tc>
        <w:tc>
          <w:tcPr>
            <w:tcW w:w="2049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  <w:lang w:val="ky-KG"/>
              </w:rPr>
              <w:t>М</w:t>
            </w:r>
            <w:r>
              <w:rPr>
                <w:rFonts w:ascii="Times New Roman" w:hAnsi="Times New Roman" w:cs="Times New Roman"/>
                <w:lang w:val="ky-KG"/>
              </w:rPr>
              <w:t>инэконом,</w:t>
            </w:r>
          </w:p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  <w:r w:rsidRPr="009C6ED1">
              <w:rPr>
                <w:rFonts w:ascii="Times New Roman" w:hAnsi="Times New Roman" w:cs="Times New Roman"/>
                <w:lang w:val="ky-KG"/>
              </w:rPr>
              <w:t>ОЛМиФ</w:t>
            </w:r>
          </w:p>
        </w:tc>
        <w:tc>
          <w:tcPr>
            <w:tcW w:w="2352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26CEF" w:rsidRPr="009C6ED1" w:rsidTr="00526CEF">
        <w:trPr>
          <w:trHeight w:val="547"/>
        </w:trPr>
        <w:tc>
          <w:tcPr>
            <w:tcW w:w="13666" w:type="dxa"/>
            <w:gridSpan w:val="6"/>
          </w:tcPr>
          <w:p w:rsidR="00526CEF" w:rsidRPr="009C6ED1" w:rsidRDefault="00526CEF" w:rsidP="0012642E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526CEF" w:rsidRPr="009C6ED1" w:rsidRDefault="00526CEF" w:rsidP="0012642E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Глава 4. Взаимодействие государственных органов с населением</w:t>
            </w:r>
          </w:p>
          <w:p w:rsidR="00526CEF" w:rsidRPr="009C6ED1" w:rsidRDefault="00526CEF" w:rsidP="001264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2" w:type="dxa"/>
          </w:tcPr>
          <w:p w:rsidR="00526CEF" w:rsidRPr="009C6ED1" w:rsidRDefault="00526CEF" w:rsidP="0012642E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526CEF" w:rsidRPr="009C6ED1" w:rsidTr="00B22A69">
        <w:tc>
          <w:tcPr>
            <w:tcW w:w="445" w:type="dxa"/>
          </w:tcPr>
          <w:p w:rsidR="00526CEF" w:rsidRPr="009C6ED1" w:rsidRDefault="00526CEF" w:rsidP="00D9330B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9C6ED1">
              <w:rPr>
                <w:rFonts w:ascii="Times New Roman" w:hAnsi="Times New Roman" w:cs="Times New Roman"/>
                <w:b/>
                <w:bCs/>
                <w:lang w:val="ky-KG"/>
              </w:rPr>
              <w:t>31</w:t>
            </w:r>
          </w:p>
        </w:tc>
        <w:tc>
          <w:tcPr>
            <w:tcW w:w="2753" w:type="dxa"/>
          </w:tcPr>
          <w:p w:rsidR="00526CEF" w:rsidRPr="009C6ED1" w:rsidRDefault="00526CEF" w:rsidP="0019684A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с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общественностью в регионах страны, направленной на активное участие граждан в сфере противодействия коррупции</w:t>
            </w:r>
          </w:p>
        </w:tc>
        <w:tc>
          <w:tcPr>
            <w:tcW w:w="3776" w:type="dxa"/>
          </w:tcPr>
          <w:p w:rsidR="00526CEF" w:rsidRPr="0019684A" w:rsidRDefault="00526CEF" w:rsidP="00196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   1.</w:t>
            </w:r>
            <w:r w:rsidRPr="001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основных тенденций развития </w:t>
            </w:r>
            <w:r w:rsidRPr="001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государственных/муниципальных органов и гражданского общества в сфере противодействия коррупции в регионах.</w:t>
            </w:r>
          </w:p>
          <w:p w:rsidR="00526CEF" w:rsidRPr="0019684A" w:rsidRDefault="00526CEF" w:rsidP="00196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2. </w:t>
            </w:r>
            <w:r w:rsidRPr="001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проведенного анализа совершенствовать имеющиеся механизмы взаимодействия с населением.</w:t>
            </w:r>
          </w:p>
          <w:p w:rsidR="00526CEF" w:rsidRPr="0019684A" w:rsidRDefault="00526CEF" w:rsidP="0019684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6ED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3.</w:t>
            </w:r>
            <w:r w:rsidRPr="001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регионах встречи с активистами местных НПО, СМИ, депутатами местных </w:t>
            </w:r>
            <w:proofErr w:type="spellStart"/>
            <w:r w:rsidRPr="001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кенешей</w:t>
            </w:r>
            <w:proofErr w:type="spellEnd"/>
            <w:r w:rsidRPr="0019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работниками ОМСУ для изучения проблем борьбы с коррупцией на местах.</w:t>
            </w:r>
          </w:p>
          <w:p w:rsidR="00526CEF" w:rsidRPr="009C6ED1" w:rsidRDefault="00526CEF" w:rsidP="0019684A">
            <w:pPr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 4.</w:t>
            </w:r>
            <w:r w:rsidRPr="009C6E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Обеспечить участие граждан на местах по обсуждению реализации антикоррупционных мероприятий путем проведения общественных слушаний на постоянной основе</w:t>
            </w:r>
          </w:p>
        </w:tc>
        <w:tc>
          <w:tcPr>
            <w:tcW w:w="1390" w:type="dxa"/>
          </w:tcPr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4994" w:rsidRPr="009C6ED1" w:rsidRDefault="001C4994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года</w:t>
            </w: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Pr="009C6ED1" w:rsidRDefault="00526CEF" w:rsidP="003937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Pr="009C6ED1" w:rsidRDefault="00526CEF" w:rsidP="00126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Pr="009C6ED1" w:rsidRDefault="00526CEF" w:rsidP="00126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6CEF" w:rsidRDefault="00526CEF" w:rsidP="00126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526CEF" w:rsidRDefault="00526CEF" w:rsidP="00126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526CEF" w:rsidRPr="009C6ED1" w:rsidRDefault="00526CEF" w:rsidP="00126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       </w:t>
            </w:r>
            <w:r w:rsidRPr="009C6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53" w:type="dxa"/>
          </w:tcPr>
          <w:p w:rsidR="00526CEF" w:rsidRPr="0012642E" w:rsidRDefault="00526CEF" w:rsidP="00126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     </w:t>
            </w:r>
            <w:r w:rsidRPr="001264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анализ механизмов</w:t>
            </w:r>
            <w:r w:rsidR="00B2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42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26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государства и населения в регионах по вопросам противодействия коррупции, на основе которого усовершенствованы указанные механизмы.</w:t>
            </w:r>
          </w:p>
          <w:p w:rsidR="00526CEF" w:rsidRPr="009C6ED1" w:rsidRDefault="00526CEF" w:rsidP="0012642E">
            <w:pPr>
              <w:jc w:val="both"/>
              <w:rPr>
                <w:rFonts w:ascii="Times New Roman" w:hAnsi="Times New Roman" w:cs="Times New Roman"/>
              </w:rPr>
            </w:pPr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9C6E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активное участие населения на местах по обсуждению планируемых и реализуемых антикоррупционных мер</w:t>
            </w:r>
          </w:p>
        </w:tc>
        <w:tc>
          <w:tcPr>
            <w:tcW w:w="2049" w:type="dxa"/>
          </w:tcPr>
          <w:p w:rsidR="00526CEF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</w:t>
            </w:r>
            <w:proofErr w:type="spellEnd"/>
            <w:r w:rsidRPr="009C6ED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й</w:t>
            </w: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r w:rsidRPr="000247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предупреждения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6CEF" w:rsidRPr="009C6ED1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МЗ КР</w:t>
            </w:r>
          </w:p>
          <w:p w:rsidR="00526CEF" w:rsidRPr="009C6ED1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9C6ED1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2E">
              <w:rPr>
                <w:rFonts w:ascii="Times New Roman" w:eastAsia="Calibri" w:hAnsi="Times New Roman" w:cs="Times New Roman"/>
                <w:sz w:val="24"/>
                <w:szCs w:val="24"/>
              </w:rPr>
              <w:t>ОМСУ (по согласованию)</w:t>
            </w: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12642E" w:rsidRDefault="00526CEF" w:rsidP="0012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CEF" w:rsidRPr="009C6ED1" w:rsidRDefault="00526CEF" w:rsidP="009C6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26CEF" w:rsidRDefault="00526CEF" w:rsidP="00526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 xml:space="preserve">Создание попечительских </w:t>
            </w:r>
            <w:r w:rsidRPr="00526C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советов областного и районного уровня</w:t>
            </w:r>
          </w:p>
        </w:tc>
      </w:tr>
    </w:tbl>
    <w:p w:rsidR="003430B9" w:rsidRPr="009C6ED1" w:rsidRDefault="003430B9" w:rsidP="003430B9">
      <w:pPr>
        <w:rPr>
          <w:rFonts w:ascii="Times New Roman" w:hAnsi="Times New Roman" w:cs="Times New Roman"/>
        </w:rPr>
      </w:pPr>
    </w:p>
    <w:p w:rsidR="003430B9" w:rsidRPr="009C6ED1" w:rsidRDefault="003430B9" w:rsidP="003430B9">
      <w:pPr>
        <w:spacing w:after="0"/>
        <w:jc w:val="center"/>
        <w:rPr>
          <w:rFonts w:ascii="Times New Roman" w:hAnsi="Times New Roman" w:cs="Times New Roman"/>
          <w:lang w:val="ky-KG"/>
        </w:rPr>
      </w:pPr>
    </w:p>
    <w:sectPr w:rsidR="003430B9" w:rsidRPr="009C6ED1" w:rsidSect="00343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1D7"/>
    <w:multiLevelType w:val="hybridMultilevel"/>
    <w:tmpl w:val="74C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DFA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6AA2"/>
    <w:multiLevelType w:val="hybridMultilevel"/>
    <w:tmpl w:val="56902E9C"/>
    <w:lvl w:ilvl="0" w:tplc="C4326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9D2"/>
    <w:multiLevelType w:val="hybridMultilevel"/>
    <w:tmpl w:val="59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608C5"/>
    <w:multiLevelType w:val="hybridMultilevel"/>
    <w:tmpl w:val="80CEE8C6"/>
    <w:lvl w:ilvl="0" w:tplc="B19E967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8BC1B74"/>
    <w:multiLevelType w:val="hybridMultilevel"/>
    <w:tmpl w:val="3C10BAAE"/>
    <w:lvl w:ilvl="0" w:tplc="620E1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157A"/>
    <w:multiLevelType w:val="hybridMultilevel"/>
    <w:tmpl w:val="0E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B9"/>
    <w:rsid w:val="00024766"/>
    <w:rsid w:val="000A18C1"/>
    <w:rsid w:val="000F3996"/>
    <w:rsid w:val="0012642E"/>
    <w:rsid w:val="0019684A"/>
    <w:rsid w:val="001C4994"/>
    <w:rsid w:val="002A33AE"/>
    <w:rsid w:val="003430B9"/>
    <w:rsid w:val="00393778"/>
    <w:rsid w:val="0041255C"/>
    <w:rsid w:val="004D6E6B"/>
    <w:rsid w:val="004F233C"/>
    <w:rsid w:val="00526CEF"/>
    <w:rsid w:val="005539F1"/>
    <w:rsid w:val="00576B33"/>
    <w:rsid w:val="006324E1"/>
    <w:rsid w:val="00690268"/>
    <w:rsid w:val="00780D55"/>
    <w:rsid w:val="008930F2"/>
    <w:rsid w:val="00982A9B"/>
    <w:rsid w:val="009C6ED1"/>
    <w:rsid w:val="009E2209"/>
    <w:rsid w:val="00A1717C"/>
    <w:rsid w:val="00A620EB"/>
    <w:rsid w:val="00A82B0E"/>
    <w:rsid w:val="00B22A69"/>
    <w:rsid w:val="00B82353"/>
    <w:rsid w:val="00BE06CD"/>
    <w:rsid w:val="00C9494B"/>
    <w:rsid w:val="00CF6632"/>
    <w:rsid w:val="00D14DD8"/>
    <w:rsid w:val="00D86953"/>
    <w:rsid w:val="00E51A0B"/>
    <w:rsid w:val="00F566A0"/>
    <w:rsid w:val="00F610E2"/>
    <w:rsid w:val="00F6376A"/>
    <w:rsid w:val="00F77220"/>
    <w:rsid w:val="00F82E64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2D72"/>
  <w15:chartTrackingRefBased/>
  <w15:docId w15:val="{5434C589-B8A7-4A5E-BB19-DF75604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Djumabaeva</dc:creator>
  <cp:keywords/>
  <dc:description/>
  <cp:lastModifiedBy>Indira Djumabaeva</cp:lastModifiedBy>
  <cp:revision>15</cp:revision>
  <cp:lastPrinted>2019-10-04T03:54:00Z</cp:lastPrinted>
  <dcterms:created xsi:type="dcterms:W3CDTF">2019-09-18T05:58:00Z</dcterms:created>
  <dcterms:modified xsi:type="dcterms:W3CDTF">2019-10-22T05:00:00Z</dcterms:modified>
</cp:coreProperties>
</file>