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7F" w:rsidRDefault="00396E7F" w:rsidP="00396E7F">
      <w:pPr>
        <w:pStyle w:val="1"/>
        <w:spacing w:before="0" w:line="240" w:lineRule="auto"/>
        <w:ind w:left="637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27</w:t>
      </w:r>
    </w:p>
    <w:p w:rsidR="00396E7F" w:rsidRDefault="00396E7F" w:rsidP="00396E7F">
      <w:pPr>
        <w:spacing w:after="0" w:line="240" w:lineRule="auto"/>
        <w:ind w:left="637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Министерства здравоохранения </w:t>
      </w:r>
    </w:p>
    <w:p w:rsidR="00396E7F" w:rsidRDefault="00396E7F" w:rsidP="00396E7F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396E7F" w:rsidRDefault="00396E7F" w:rsidP="00396E7F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«_04___»__09__ 2018 г.</w:t>
      </w:r>
    </w:p>
    <w:p w:rsidR="00396E7F" w:rsidRDefault="00396E7F" w:rsidP="00396E7F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№__630___</w:t>
      </w:r>
    </w:p>
    <w:p w:rsidR="007D7D0B" w:rsidRPr="003A683D" w:rsidRDefault="007D7D0B" w:rsidP="007D7D0B">
      <w:pPr>
        <w:shd w:val="clear" w:color="auto" w:fill="FFFFFF"/>
        <w:spacing w:before="14" w:after="0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E7F" w:rsidRDefault="00396E7F" w:rsidP="007D7D0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D0B" w:rsidRPr="003A683D" w:rsidRDefault="007D7D0B" w:rsidP="007D7D0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КАТАЛОГ </w:t>
      </w:r>
      <w:r w:rsidRPr="003A683D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КОМПЕТЕНЦИЙ</w:t>
      </w:r>
    </w:p>
    <w:p w:rsidR="007D7D0B" w:rsidRPr="00396E7F" w:rsidRDefault="007D7D0B" w:rsidP="007D7D0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396E7F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по специальности </w:t>
      </w:r>
      <w:r w:rsidRPr="00396E7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8478F" w:rsidRPr="00396E7F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Врач стоматолог терапевт</w:t>
      </w:r>
      <w:r w:rsidRPr="00396E7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D7D0B" w:rsidRPr="00396E7F" w:rsidRDefault="007D7D0B" w:rsidP="007D7D0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396E7F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ПОСЛЕДИПЛОМНЫЙ УРОВЕНЬ</w:t>
      </w:r>
    </w:p>
    <w:p w:rsidR="007D7D0B" w:rsidRPr="003A683D" w:rsidRDefault="007D7D0B" w:rsidP="007D7D0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142A43" w:rsidRPr="003A683D" w:rsidRDefault="00396E7F" w:rsidP="003A68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Каталог компетенций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(последипломный уровень) по специальности “Врач</w:t>
      </w:r>
      <w:r w:rsidR="00845FC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  <w:lang w:val="ky-KG"/>
        </w:rPr>
        <w:t>стоматолог</w:t>
      </w:r>
      <w:r w:rsidR="00682432" w:rsidRPr="003A683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- терапевт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  <w:lang w:val="ky-KG"/>
        </w:rPr>
        <w:t>” разработан рабочей группой в составе:    Куттубаевой К.Б.,</w:t>
      </w:r>
      <w:r w:rsidR="00C3777B" w:rsidRPr="003A683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Эргешова С.М.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  <w:lang w:val="ky-KG"/>
        </w:rPr>
        <w:t>,    Кочко</w:t>
      </w:r>
      <w:r w:rsidR="00C3777B" w:rsidRPr="003A683D">
        <w:rPr>
          <w:rFonts w:ascii="Times New Roman" w:eastAsia="Times New Roman" w:hAnsi="Times New Roman" w:cs="Times New Roman"/>
          <w:sz w:val="28"/>
          <w:szCs w:val="28"/>
          <w:lang w:val="ky-KG"/>
        </w:rPr>
        <w:t>м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  <w:lang w:val="ky-KG"/>
        </w:rPr>
        <w:t>баевой Р.А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3A683D" w:rsidRDefault="003A683D" w:rsidP="003A68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val="ky-KG"/>
        </w:rPr>
        <w:t>Каталог рецензирован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заведующим  кафедрой терапевтической стоматологии</w:t>
      </w:r>
      <w:r w:rsidRPr="000F4656">
        <w:rPr>
          <w:rFonts w:ascii="Times New Roman" w:eastAsia="Times New Roman" w:hAnsi="Times New Roman" w:cs="Times New Roman"/>
          <w:sz w:val="28"/>
          <w:szCs w:val="28"/>
        </w:rPr>
        <w:t xml:space="preserve"> КРСУ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им. Б.Н. Ельцина к.м.н., доцентом  Супатаевой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  Т.У.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заведующим  кафедрой детской стоматологии КГМА им. И.К. Ахунбаева д.м.н., Г.С. Чолоковой. </w:t>
      </w:r>
    </w:p>
    <w:p w:rsidR="00396E7F" w:rsidRDefault="00396E7F" w:rsidP="003A68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D0B" w:rsidRPr="003A683D" w:rsidRDefault="00396E7F" w:rsidP="00396E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D7D0B" w:rsidRPr="003A683D">
        <w:rPr>
          <w:rFonts w:ascii="Times New Roman" w:eastAsia="Times New Roman" w:hAnsi="Times New Roman" w:cs="Times New Roman"/>
          <w:b/>
          <w:sz w:val="28"/>
          <w:szCs w:val="28"/>
        </w:rPr>
        <w:t>ОДЕРЖАНИЕ</w:t>
      </w:r>
    </w:p>
    <w:p w:rsidR="007D7D0B" w:rsidRPr="003A683D" w:rsidRDefault="007D7D0B" w:rsidP="007D7D0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y-KG"/>
        </w:rPr>
      </w:pPr>
      <w:r w:rsidRPr="003A683D">
        <w:rPr>
          <w:rFonts w:ascii="Times New Roman" w:eastAsia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7D7D0B" w:rsidRPr="003A683D" w:rsidRDefault="007D7D0B" w:rsidP="007D7D0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ГЛАВА 1. Общие положения </w:t>
      </w:r>
    </w:p>
    <w:p w:rsidR="00DD2B63" w:rsidRPr="003A683D" w:rsidRDefault="00DD2B63" w:rsidP="007D7D0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D7D0B" w:rsidRPr="003A683D" w:rsidRDefault="00DB3062" w:rsidP="007D7D0B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Дефиниция (определение) понятия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</w:rPr>
        <w:t xml:space="preserve"> «врач</w:t>
      </w:r>
      <w:r w:rsidR="0039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1822" w:rsidRPr="003A683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</w:rPr>
        <w:t>оматолог</w:t>
      </w:r>
      <w:r w:rsidR="00C3777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D7D0B" w:rsidRPr="003A683D" w:rsidRDefault="007D7D0B" w:rsidP="007D7D0B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принципы врачебной практики стоматолога</w:t>
      </w:r>
      <w:r w:rsidR="00C3777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терапевта</w:t>
      </w:r>
    </w:p>
    <w:p w:rsidR="007D7D0B" w:rsidRPr="003A683D" w:rsidRDefault="007D7D0B" w:rsidP="007D7D0B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Предназначение документа</w:t>
      </w:r>
    </w:p>
    <w:p w:rsidR="007D7D0B" w:rsidRPr="003A683D" w:rsidRDefault="007D7D0B" w:rsidP="007D7D0B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Пользователи документа</w:t>
      </w:r>
      <w:r w:rsidR="00DD2B63" w:rsidRPr="003A6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B63" w:rsidRPr="003A683D" w:rsidRDefault="00DD2B63" w:rsidP="00DD2B63">
      <w:pPr>
        <w:pStyle w:val="a4"/>
        <w:spacing w:after="0" w:line="360" w:lineRule="auto"/>
        <w:ind w:left="1066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D7D0B" w:rsidRPr="003A683D" w:rsidRDefault="007D7D0B" w:rsidP="007D7D0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 2. Общие задачи</w:t>
      </w:r>
    </w:p>
    <w:p w:rsidR="007D7D0B" w:rsidRPr="003A683D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caps/>
          <w:sz w:val="28"/>
          <w:szCs w:val="28"/>
        </w:rPr>
        <w:t xml:space="preserve">2.1.  </w:t>
      </w:r>
      <w:r w:rsidRPr="003A683D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стоматолог </w:t>
      </w:r>
      <w:r w:rsidR="00C3777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</w:t>
      </w:r>
      <w:r w:rsidRPr="003A683D">
        <w:rPr>
          <w:rFonts w:ascii="Times New Roman" w:hAnsi="Times New Roman" w:cs="Times New Roman"/>
          <w:sz w:val="28"/>
          <w:szCs w:val="28"/>
        </w:rPr>
        <w:t>, как медицинский специалист/эксперт</w:t>
      </w:r>
    </w:p>
    <w:p w:rsidR="007D7D0B" w:rsidRPr="003A683D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2.2.  Коммуникативные навыки</w:t>
      </w:r>
    </w:p>
    <w:p w:rsidR="007D7D0B" w:rsidRPr="003A683D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2.3. Навыки работы в сотрудничестве (в команде)</w:t>
      </w:r>
    </w:p>
    <w:p w:rsidR="007D7D0B" w:rsidRPr="003A683D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2.4. Управленческие навыки (менеджер)</w:t>
      </w:r>
    </w:p>
    <w:p w:rsidR="007D7D0B" w:rsidRPr="003A683D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lastRenderedPageBreak/>
        <w:t xml:space="preserve">2.5. Навыки в области укрепления здоровья и пропаганды здорового образа жизни  </w:t>
      </w:r>
    </w:p>
    <w:p w:rsidR="007D7D0B" w:rsidRPr="003A683D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2.6. Ученый-исследователь</w:t>
      </w:r>
    </w:p>
    <w:p w:rsidR="007D7D0B" w:rsidRPr="003A683D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2.7. Знания в области профессиональной этики</w:t>
      </w:r>
      <w:r w:rsidR="00DD2B63" w:rsidRPr="003A683D">
        <w:rPr>
          <w:rFonts w:ascii="Times New Roman" w:hAnsi="Times New Roman" w:cs="Times New Roman"/>
          <w:sz w:val="28"/>
          <w:szCs w:val="28"/>
        </w:rPr>
        <w:t>.</w:t>
      </w:r>
    </w:p>
    <w:p w:rsidR="00DD2B63" w:rsidRPr="003A683D" w:rsidRDefault="00DD2B63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глава3. Специальные задачи</w:t>
      </w:r>
    </w:p>
    <w:p w:rsidR="007D7D0B" w:rsidRPr="003A683D" w:rsidRDefault="007D7D0B" w:rsidP="007D7D0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D7D0B" w:rsidRPr="003A683D" w:rsidRDefault="007D7D0B" w:rsidP="007D7D0B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A683D">
        <w:rPr>
          <w:rFonts w:ascii="Times New Roman" w:eastAsia="Times New Roman" w:hAnsi="Times New Roman" w:cs="Times New Roman"/>
          <w:sz w:val="28"/>
          <w:szCs w:val="28"/>
          <w:lang w:val="ky-KG"/>
        </w:rPr>
        <w:t>1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. Симптомы и синдромы, наиболее часто встречающиеся в практике стоматолога</w:t>
      </w:r>
      <w:r w:rsidR="00C3777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терапевта</w:t>
      </w:r>
      <w:r w:rsidR="00081822" w:rsidRPr="003A683D">
        <w:rPr>
          <w:rFonts w:ascii="Times New Roman" w:eastAsia="Times New Roman" w:hAnsi="Times New Roman" w:cs="Times New Roman"/>
          <w:sz w:val="28"/>
          <w:szCs w:val="28"/>
        </w:rPr>
        <w:t xml:space="preserve"> (Перечень 1)</w:t>
      </w:r>
    </w:p>
    <w:p w:rsidR="007D7D0B" w:rsidRPr="003A683D" w:rsidRDefault="007D7D0B" w:rsidP="007D7D0B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3.2. Заболевания и состояния</w:t>
      </w:r>
      <w:r w:rsidR="00C3777B" w:rsidRPr="003A68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 встречающиеся в практике стоматолога</w:t>
      </w:r>
      <w:r w:rsidR="00C3777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терапевта</w:t>
      </w:r>
      <w:r w:rsidR="00081822" w:rsidRPr="003A683D">
        <w:rPr>
          <w:rFonts w:ascii="Times New Roman" w:eastAsia="Times New Roman" w:hAnsi="Times New Roman" w:cs="Times New Roman"/>
          <w:sz w:val="28"/>
          <w:szCs w:val="28"/>
        </w:rPr>
        <w:t xml:space="preserve"> (Перечень 2)</w:t>
      </w:r>
    </w:p>
    <w:p w:rsidR="007D7D0B" w:rsidRPr="003A683D" w:rsidRDefault="007D7D0B" w:rsidP="007D7D0B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3.3. Общие проблемы </w:t>
      </w:r>
      <w:r w:rsidR="00081822" w:rsidRPr="003A683D">
        <w:rPr>
          <w:rFonts w:ascii="Times New Roman" w:eastAsia="Times New Roman" w:hAnsi="Times New Roman" w:cs="Times New Roman"/>
          <w:sz w:val="28"/>
          <w:szCs w:val="28"/>
        </w:rPr>
        <w:t>(Перечень 3)</w:t>
      </w:r>
    </w:p>
    <w:p w:rsidR="007D7D0B" w:rsidRPr="003A683D" w:rsidRDefault="007D7D0B" w:rsidP="007D7D0B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3.4. Врачебные манипуляции и практические навыки</w:t>
      </w:r>
      <w:r w:rsidR="00081822" w:rsidRPr="003A683D">
        <w:rPr>
          <w:rFonts w:ascii="Times New Roman" w:eastAsia="Times New Roman" w:hAnsi="Times New Roman" w:cs="Times New Roman"/>
          <w:sz w:val="28"/>
          <w:szCs w:val="28"/>
        </w:rPr>
        <w:t xml:space="preserve"> (Перечень 4)</w:t>
      </w:r>
    </w:p>
    <w:p w:rsidR="00396E7F" w:rsidRDefault="007D7D0B" w:rsidP="00396E7F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081822" w:rsidRPr="003A683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еотложн</w:t>
      </w:r>
      <w:r w:rsidR="00081822" w:rsidRPr="003A683D">
        <w:rPr>
          <w:rFonts w:ascii="Times New Roman" w:eastAsia="Times New Roman" w:hAnsi="Times New Roman" w:cs="Times New Roman"/>
          <w:sz w:val="28"/>
          <w:szCs w:val="28"/>
        </w:rPr>
        <w:t>ые  состояния (Перечень 5)</w:t>
      </w:r>
      <w:r w:rsidR="00396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E7F" w:rsidRDefault="00396E7F" w:rsidP="00396E7F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7D7D0B" w:rsidRPr="003A683D" w:rsidRDefault="007D7D0B" w:rsidP="00396E7F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D7D0B" w:rsidRPr="003A683D" w:rsidRDefault="007D7D0B" w:rsidP="007D7D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В настоящ</w:t>
      </w:r>
      <w:r w:rsidR="00936A85" w:rsidRPr="003A683D">
        <w:rPr>
          <w:rFonts w:ascii="Times New Roman" w:eastAsia="Times New Roman" w:hAnsi="Times New Roman" w:cs="Times New Roman"/>
          <w:sz w:val="28"/>
          <w:szCs w:val="28"/>
        </w:rPr>
        <w:t>ее время в Кыргызской Республике проводится активная реформ</w:t>
      </w:r>
      <w:r w:rsidR="001E0558" w:rsidRPr="003A683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отрасли, котор</w:t>
      </w:r>
      <w:r w:rsidR="001E0558" w:rsidRPr="003A683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оптимизацию работы всех звен</w:t>
      </w:r>
      <w:r w:rsidR="00C3777B" w:rsidRPr="003A683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ев здравоохранения, вследствие этого значительные изменения претерпева</w:t>
      </w:r>
      <w:r w:rsidR="00936A85" w:rsidRPr="003A683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т система медицинского образования, как одно из основополагающих подразделений, обеспечивающих практическое здравоохранение профессиональными кадрами. </w:t>
      </w:r>
    </w:p>
    <w:p w:rsidR="007D7D0B" w:rsidRPr="003A683D" w:rsidRDefault="007D7D0B" w:rsidP="007D7D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Задачей образовательных организаций здравоохранения в рамках реформ, пров</w:t>
      </w:r>
      <w:r w:rsidR="00433D8A" w:rsidRPr="003A683D">
        <w:rPr>
          <w:rFonts w:ascii="Times New Roman" w:eastAsia="Times New Roman" w:hAnsi="Times New Roman" w:cs="Times New Roman"/>
          <w:sz w:val="28"/>
          <w:szCs w:val="28"/>
        </w:rPr>
        <w:t>одимых в системе здравоохранения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 и медицинского образования, является улучшение качества подготовки специалистов, соответствующих к изменяющимся потребностям населения.</w:t>
      </w:r>
    </w:p>
    <w:p w:rsidR="007D7D0B" w:rsidRPr="003A683D" w:rsidRDefault="007D7D0B" w:rsidP="007D7D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В связи с этим, разработан предлагаемый новый каталог компетенций врача стоматолога</w:t>
      </w:r>
      <w:r w:rsidR="00C3777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терапевта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062" w:rsidRDefault="007D7D0B" w:rsidP="00DB30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Продолжительность последипломной подготовки по специальности «</w:t>
      </w:r>
      <w:r w:rsidR="00580DE0" w:rsidRPr="003A68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рач стоматолог</w:t>
      </w:r>
      <w:r w:rsidR="00C3777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» в Кыргызской Республике</w:t>
      </w:r>
      <w:r w:rsidR="00433D8A" w:rsidRPr="003A683D">
        <w:rPr>
          <w:rFonts w:ascii="Times New Roman" w:eastAsia="Times New Roman" w:hAnsi="Times New Roman" w:cs="Times New Roman"/>
          <w:sz w:val="28"/>
          <w:szCs w:val="28"/>
        </w:rPr>
        <w:t xml:space="preserve"> составляет 2 года, на основе программы: «Стратегия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 развития последипломного и непрерывного медицинского образования в Кыргызской Республики на 2014-2020гг.», утвержденной приказом МЗ Кыргызской Республики от 18.05.2015 г. за №248.</w:t>
      </w:r>
      <w:r w:rsidR="00DB3062" w:rsidRPr="00DB3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62" w:rsidRPr="000F4656">
        <w:rPr>
          <w:rFonts w:ascii="Times New Roman" w:eastAsia="Times New Roman" w:hAnsi="Times New Roman" w:cs="Times New Roman"/>
          <w:sz w:val="28"/>
          <w:szCs w:val="28"/>
        </w:rPr>
        <w:t>При разработке документа также приняты во внимание стандар</w:t>
      </w:r>
      <w:r w:rsidR="00DB3062">
        <w:rPr>
          <w:rFonts w:ascii="Times New Roman" w:eastAsia="Times New Roman" w:hAnsi="Times New Roman" w:cs="Times New Roman"/>
          <w:sz w:val="28"/>
          <w:szCs w:val="28"/>
        </w:rPr>
        <w:t xml:space="preserve">ты подготовки врачей стоматологов общей практики </w:t>
      </w:r>
      <w:r w:rsidR="00DB3062" w:rsidRPr="000F4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62">
        <w:rPr>
          <w:rFonts w:ascii="Times New Roman" w:eastAsia="Times New Roman" w:hAnsi="Times New Roman" w:cs="Times New Roman"/>
          <w:sz w:val="28"/>
          <w:szCs w:val="28"/>
        </w:rPr>
        <w:t xml:space="preserve">в международных </w:t>
      </w:r>
      <w:r w:rsidR="00DB306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учреждениях в частности в Российской Федерации и Республики Беларусь.</w:t>
      </w:r>
      <w:r w:rsidR="00DB3062" w:rsidRPr="000F4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7D0B" w:rsidRPr="003A683D" w:rsidRDefault="007D7D0B" w:rsidP="007D7D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D0B" w:rsidRPr="00DB3062" w:rsidRDefault="00297BF4" w:rsidP="00DB30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062">
        <w:rPr>
          <w:rFonts w:ascii="Times New Roman" w:eastAsia="Times New Roman" w:hAnsi="Times New Roman" w:cs="Times New Roman"/>
          <w:b/>
          <w:sz w:val="28"/>
          <w:szCs w:val="28"/>
        </w:rPr>
        <w:t>ГЛАВА  1.  ОБЩИЕ ПОЛОЖЕНИЯ</w:t>
      </w:r>
    </w:p>
    <w:p w:rsidR="007D7D0B" w:rsidRPr="003A683D" w:rsidRDefault="007D7D0B" w:rsidP="007D7D0B">
      <w:pPr>
        <w:pStyle w:val="a4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DB3062">
        <w:rPr>
          <w:rFonts w:ascii="Times New Roman" w:eastAsia="Times New Roman" w:hAnsi="Times New Roman" w:cs="Times New Roman"/>
          <w:b/>
          <w:sz w:val="28"/>
          <w:szCs w:val="28"/>
        </w:rPr>
        <w:t>.Дефиниция (определение) понятия</w:t>
      </w:r>
      <w:r w:rsidRPr="003A68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«врач стоматолог</w:t>
      </w:r>
      <w:r w:rsidR="00C3777B" w:rsidRPr="003A683D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терапевт</w:t>
      </w:r>
      <w:r w:rsidRPr="003A683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7D7D0B" w:rsidRPr="003A683D" w:rsidRDefault="007D7D0B" w:rsidP="007D7D0B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D0B" w:rsidRPr="003A683D" w:rsidRDefault="00C3777B" w:rsidP="007D7D0B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Терапевтич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</w:rPr>
        <w:t xml:space="preserve">еская </w:t>
      </w:r>
      <w:r w:rsidR="00457F92" w:rsidRPr="003A683D">
        <w:rPr>
          <w:rFonts w:ascii="Times New Roman" w:eastAsia="Times New Roman" w:hAnsi="Times New Roman" w:cs="Times New Roman"/>
          <w:sz w:val="28"/>
          <w:szCs w:val="28"/>
        </w:rPr>
        <w:t>(консервативная)</w:t>
      </w:r>
      <w:r w:rsidR="00585AF3" w:rsidRPr="003A683D">
        <w:rPr>
          <w:rFonts w:ascii="Times New Roman" w:eastAsia="Times New Roman" w:hAnsi="Times New Roman" w:cs="Times New Roman"/>
          <w:sz w:val="28"/>
          <w:szCs w:val="28"/>
        </w:rPr>
        <w:t>стоматологи</w:t>
      </w:r>
      <w:r w:rsidR="00457F92" w:rsidRPr="003A683D">
        <w:rPr>
          <w:rFonts w:ascii="Times New Roman" w:eastAsia="Times New Roman" w:hAnsi="Times New Roman" w:cs="Times New Roman"/>
          <w:sz w:val="28"/>
          <w:szCs w:val="28"/>
        </w:rPr>
        <w:t xml:space="preserve">я занимается </w:t>
      </w:r>
      <w:r w:rsidR="00585AF3" w:rsidRPr="003A683D"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="00457F92" w:rsidRPr="003A683D">
        <w:rPr>
          <w:rFonts w:ascii="Times New Roman" w:eastAsia="Times New Roman" w:hAnsi="Times New Roman" w:cs="Times New Roman"/>
          <w:sz w:val="28"/>
          <w:szCs w:val="28"/>
        </w:rPr>
        <w:t>ением причин возникновения и механизмов развития  заболеваний зубов и</w:t>
      </w:r>
      <w:r w:rsidR="00DB3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F92" w:rsidRPr="003A683D">
        <w:rPr>
          <w:rFonts w:ascii="Times New Roman" w:eastAsia="Times New Roman" w:hAnsi="Times New Roman" w:cs="Times New Roman"/>
          <w:sz w:val="28"/>
          <w:szCs w:val="28"/>
        </w:rPr>
        <w:t>околозубных тканей, заболеваний слизистой оболочки рта, их диагностикой, разработкой методов лечения и профилактики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D0B" w:rsidRPr="003A683D" w:rsidRDefault="00BF7AA3" w:rsidP="007D7D0B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         Целью клинической ординатуры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457F92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терапевти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ческой стоматологииявляется  подготовка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</w:rPr>
        <w:t xml:space="preserve">врача стоматолога </w:t>
      </w:r>
      <w:r w:rsidR="00457F92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терапевта  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</w:rPr>
        <w:t>к самостоятельной работе</w:t>
      </w:r>
      <w:r w:rsidR="00457F92" w:rsidRPr="003A6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D0B" w:rsidRPr="003A683D" w:rsidRDefault="007D7D0B" w:rsidP="00396E7F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Врач стоматолог </w:t>
      </w:r>
      <w:r w:rsidR="00457F92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должен своевременно выявлять и лечить заболевания  полости рта, проводить организационные мероприятия по </w:t>
      </w:r>
      <w:r w:rsidR="00E441EA" w:rsidRPr="003A683D">
        <w:rPr>
          <w:rFonts w:ascii="Times New Roman" w:eastAsia="Times New Roman" w:hAnsi="Times New Roman" w:cs="Times New Roman"/>
          <w:sz w:val="28"/>
          <w:szCs w:val="28"/>
        </w:rPr>
        <w:t>их предупреждению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 и оказать врачебную по</w:t>
      </w:r>
      <w:r w:rsidR="00E441EA" w:rsidRPr="003A683D">
        <w:rPr>
          <w:rFonts w:ascii="Times New Roman" w:eastAsia="Times New Roman" w:hAnsi="Times New Roman" w:cs="Times New Roman"/>
          <w:sz w:val="28"/>
          <w:szCs w:val="28"/>
        </w:rPr>
        <w:t>мощь при экстренных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 состояниях. </w:t>
      </w:r>
    </w:p>
    <w:p w:rsidR="007D7D0B" w:rsidRPr="003A683D" w:rsidRDefault="007D7D0B" w:rsidP="007D7D0B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b/>
          <w:sz w:val="28"/>
          <w:szCs w:val="28"/>
        </w:rPr>
        <w:t xml:space="preserve">1.2. Основные принципы врачебной практики </w:t>
      </w:r>
    </w:p>
    <w:p w:rsidR="007D7D0B" w:rsidRPr="003A683D" w:rsidRDefault="007D7D0B" w:rsidP="007D7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</w:t>
      </w:r>
      <w:r w:rsidR="00457F92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</w:t>
      </w:r>
      <w:r w:rsidR="0039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76B" w:rsidRPr="003A683D">
        <w:rPr>
          <w:rFonts w:ascii="Times New Roman" w:hAnsi="Times New Roman" w:cs="Times New Roman"/>
          <w:sz w:val="28"/>
          <w:szCs w:val="28"/>
        </w:rPr>
        <w:t>в</w:t>
      </w:r>
      <w:r w:rsidRPr="003A683D">
        <w:rPr>
          <w:rFonts w:ascii="Times New Roman" w:hAnsi="Times New Roman" w:cs="Times New Roman"/>
          <w:sz w:val="28"/>
          <w:szCs w:val="28"/>
        </w:rPr>
        <w:t xml:space="preserve"> своей работе руководствуется следующими принципами:</w:t>
      </w:r>
    </w:p>
    <w:p w:rsidR="007D7D0B" w:rsidRPr="003A683D" w:rsidRDefault="007D7D0B" w:rsidP="007D7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Открытый и неограниченный доступ к медицинской помощи, независимо от возраста и других особенностей пациентов;</w:t>
      </w:r>
    </w:p>
    <w:p w:rsidR="007D7D0B" w:rsidRPr="003A683D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Одновременное лечение как острых, так и хронических заболеваний;</w:t>
      </w:r>
    </w:p>
    <w:p w:rsidR="007D7D0B" w:rsidRPr="003A683D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Профилактическая направленность помощи;</w:t>
      </w:r>
    </w:p>
    <w:p w:rsidR="007D7D0B" w:rsidRPr="003A683D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Длительность и непрерывность помощи на основе потребности каждого пациента;</w:t>
      </w:r>
    </w:p>
    <w:p w:rsidR="007D7D0B" w:rsidRPr="003A683D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Координация медицинской помощи пациенту;</w:t>
      </w:r>
    </w:p>
    <w:p w:rsidR="007D7D0B" w:rsidRPr="003A683D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Принцип экономической эффективности и целесообразности помощи;</w:t>
      </w:r>
    </w:p>
    <w:p w:rsidR="007D7D0B" w:rsidRPr="003A683D" w:rsidRDefault="007D7D0B" w:rsidP="007D7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Уважение прав пациента и учет мнения членов ее семьи.</w:t>
      </w:r>
    </w:p>
    <w:p w:rsidR="007D7D0B" w:rsidRPr="003A683D" w:rsidRDefault="007D7D0B" w:rsidP="007D7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pStyle w:val="a4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b/>
          <w:sz w:val="28"/>
          <w:szCs w:val="28"/>
        </w:rPr>
        <w:t>Предназначение документа</w:t>
      </w:r>
    </w:p>
    <w:p w:rsidR="007D7D0B" w:rsidRPr="003A683D" w:rsidRDefault="007D7D0B" w:rsidP="007D7D0B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1EA" w:rsidRPr="003A683D" w:rsidRDefault="007D7D0B" w:rsidP="009F70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Данный Каталог компетенций должен стать частью нормативных актов для последипломной подготовки и, следовательно, действительным для всех последипломных учебных программ по специальности «</w:t>
      </w:r>
      <w:r w:rsidR="00580DE0" w:rsidRPr="003A683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57F92" w:rsidRPr="003A683D">
        <w:rPr>
          <w:rFonts w:ascii="Times New Roman" w:eastAsia="Times New Roman" w:hAnsi="Times New Roman" w:cs="Times New Roman"/>
          <w:sz w:val="28"/>
          <w:szCs w:val="28"/>
        </w:rPr>
        <w:t>ерапевти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ческая стоматология».</w:t>
      </w:r>
    </w:p>
    <w:p w:rsidR="007D7D0B" w:rsidRPr="003A683D" w:rsidRDefault="007D7D0B" w:rsidP="007D7D0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На основании данного Каталога:</w:t>
      </w:r>
    </w:p>
    <w:p w:rsidR="007D7D0B" w:rsidRPr="003A683D" w:rsidRDefault="007D7D0B" w:rsidP="007D7D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lastRenderedPageBreak/>
        <w:t>Определяются:</w:t>
      </w:r>
    </w:p>
    <w:p w:rsidR="007D7D0B" w:rsidRPr="003A683D" w:rsidRDefault="007D7D0B" w:rsidP="007D7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цель и содержание последипломного обучения врача</w:t>
      </w:r>
      <w:r w:rsidR="00E441EA" w:rsidRPr="003A683D">
        <w:rPr>
          <w:rFonts w:ascii="Times New Roman" w:eastAsia="Times New Roman" w:hAnsi="Times New Roman" w:cs="Times New Roman"/>
          <w:sz w:val="28"/>
          <w:szCs w:val="28"/>
        </w:rPr>
        <w:t>стоматолога</w:t>
      </w:r>
      <w:r w:rsidR="00457F92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терапевта</w:t>
      </w:r>
      <w:r w:rsidRPr="003A683D">
        <w:rPr>
          <w:rFonts w:ascii="Times New Roman" w:hAnsi="Times New Roman" w:cs="Times New Roman"/>
          <w:sz w:val="28"/>
          <w:szCs w:val="28"/>
        </w:rPr>
        <w:t>;</w:t>
      </w:r>
    </w:p>
    <w:p w:rsidR="007D7D0B" w:rsidRPr="003A683D" w:rsidRDefault="007D7D0B" w:rsidP="007D7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уровень профессиональных  компетенций, знаний и практических навыков врача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стоматолога</w:t>
      </w:r>
      <w:r w:rsidR="00457F92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терапевта</w:t>
      </w:r>
      <w:r w:rsidRPr="003A683D">
        <w:rPr>
          <w:rFonts w:ascii="Times New Roman" w:hAnsi="Times New Roman" w:cs="Times New Roman"/>
          <w:sz w:val="28"/>
          <w:szCs w:val="28"/>
        </w:rPr>
        <w:t>;</w:t>
      </w:r>
    </w:p>
    <w:p w:rsidR="007D7D0B" w:rsidRPr="003A683D" w:rsidRDefault="007D7D0B" w:rsidP="007D7D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Разрабатываются:</w:t>
      </w:r>
    </w:p>
    <w:p w:rsidR="007D7D0B" w:rsidRPr="003A683D" w:rsidRDefault="007D7D0B" w:rsidP="007D7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программы подготовки врача</w:t>
      </w:r>
      <w:r w:rsidR="00580DE0" w:rsidRPr="003A683D">
        <w:rPr>
          <w:rFonts w:ascii="Times New Roman" w:hAnsi="Times New Roman" w:cs="Times New Roman"/>
          <w:sz w:val="28"/>
          <w:szCs w:val="28"/>
        </w:rPr>
        <w:t xml:space="preserve">  -  </w:t>
      </w:r>
      <w:r w:rsidR="00E441EA" w:rsidRPr="003A683D">
        <w:rPr>
          <w:rFonts w:ascii="Times New Roman" w:eastAsia="Times New Roman" w:hAnsi="Times New Roman" w:cs="Times New Roman"/>
          <w:sz w:val="28"/>
          <w:szCs w:val="28"/>
        </w:rPr>
        <w:t>стоматолога</w:t>
      </w:r>
      <w:r w:rsidR="0093778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терапевта</w:t>
      </w:r>
      <w:r w:rsidRPr="003A683D">
        <w:rPr>
          <w:rFonts w:ascii="Times New Roman" w:hAnsi="Times New Roman" w:cs="Times New Roman"/>
          <w:sz w:val="28"/>
          <w:szCs w:val="28"/>
        </w:rPr>
        <w:t>;</w:t>
      </w:r>
    </w:p>
    <w:p w:rsidR="007D7D0B" w:rsidRPr="003A683D" w:rsidRDefault="007D7D0B" w:rsidP="007D7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критерииоценки качества подготовки врача </w:t>
      </w:r>
      <w:r w:rsidR="00580DE0" w:rsidRPr="003A683D">
        <w:rPr>
          <w:rFonts w:ascii="Times New Roman" w:hAnsi="Times New Roman" w:cs="Times New Roman"/>
          <w:sz w:val="28"/>
          <w:szCs w:val="28"/>
        </w:rPr>
        <w:t xml:space="preserve">-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стоматолога</w:t>
      </w:r>
      <w:r w:rsidR="0093778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терапевта</w:t>
      </w:r>
      <w:r w:rsidRPr="003A683D">
        <w:rPr>
          <w:rFonts w:ascii="Times New Roman" w:hAnsi="Times New Roman" w:cs="Times New Roman"/>
          <w:sz w:val="28"/>
          <w:szCs w:val="28"/>
        </w:rPr>
        <w:t>;</w:t>
      </w:r>
    </w:p>
    <w:p w:rsidR="007D7D0B" w:rsidRPr="003A683D" w:rsidRDefault="007D7D0B" w:rsidP="007D7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типовые требования к аттес</w:t>
      </w:r>
      <w:r w:rsidR="00E441EA" w:rsidRPr="003A683D">
        <w:rPr>
          <w:rFonts w:ascii="Times New Roman" w:hAnsi="Times New Roman" w:cs="Times New Roman"/>
          <w:sz w:val="28"/>
          <w:szCs w:val="28"/>
        </w:rPr>
        <w:t>тации врача</w:t>
      </w:r>
      <w:r w:rsidR="00580DE0" w:rsidRPr="003A683D">
        <w:rPr>
          <w:rFonts w:ascii="Times New Roman" w:hAnsi="Times New Roman" w:cs="Times New Roman"/>
          <w:sz w:val="28"/>
          <w:szCs w:val="28"/>
        </w:rPr>
        <w:t xml:space="preserve">- </w:t>
      </w:r>
      <w:r w:rsidR="00E441EA" w:rsidRPr="003A683D">
        <w:rPr>
          <w:rFonts w:ascii="Times New Roman" w:eastAsia="Times New Roman" w:hAnsi="Times New Roman" w:cs="Times New Roman"/>
          <w:sz w:val="28"/>
          <w:szCs w:val="28"/>
        </w:rPr>
        <w:t>стоматолога</w:t>
      </w:r>
      <w:r w:rsidR="0093778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терапевта</w:t>
      </w:r>
      <w:r w:rsidRPr="003A683D">
        <w:rPr>
          <w:rFonts w:ascii="Times New Roman" w:hAnsi="Times New Roman" w:cs="Times New Roman"/>
          <w:sz w:val="28"/>
          <w:szCs w:val="28"/>
        </w:rPr>
        <w:t>;</w:t>
      </w:r>
    </w:p>
    <w:p w:rsidR="007D7D0B" w:rsidRPr="003A683D" w:rsidRDefault="007D7D0B" w:rsidP="007D7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стандарты обследования, лечения, реабилитац</w:t>
      </w:r>
      <w:r w:rsidR="00E441EA" w:rsidRPr="003A683D">
        <w:rPr>
          <w:rFonts w:ascii="Times New Roman" w:hAnsi="Times New Roman" w:cs="Times New Roman"/>
          <w:sz w:val="28"/>
          <w:szCs w:val="28"/>
        </w:rPr>
        <w:t>ии и наблюдения пациентов</w:t>
      </w:r>
      <w:r w:rsidRPr="003A683D">
        <w:rPr>
          <w:rFonts w:ascii="Times New Roman" w:hAnsi="Times New Roman" w:cs="Times New Roman"/>
          <w:sz w:val="28"/>
          <w:szCs w:val="28"/>
        </w:rPr>
        <w:t>;</w:t>
      </w:r>
    </w:p>
    <w:p w:rsidR="007D7D0B" w:rsidRPr="003A683D" w:rsidRDefault="007D7D0B" w:rsidP="007D7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Организуются:</w:t>
      </w:r>
    </w:p>
    <w:p w:rsidR="007D7D0B" w:rsidRPr="003A683D" w:rsidRDefault="007D7D0B" w:rsidP="007D7D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учебный процесс</w:t>
      </w:r>
      <w:r w:rsidR="00E441EA" w:rsidRPr="003A683D">
        <w:rPr>
          <w:rFonts w:ascii="Times New Roman" w:hAnsi="Times New Roman" w:cs="Times New Roman"/>
          <w:sz w:val="28"/>
          <w:szCs w:val="28"/>
        </w:rPr>
        <w:t xml:space="preserve"> подготовки врача</w:t>
      </w:r>
      <w:r w:rsidR="00E441EA" w:rsidRPr="003A683D">
        <w:rPr>
          <w:rFonts w:ascii="Times New Roman" w:eastAsia="Times New Roman" w:hAnsi="Times New Roman" w:cs="Times New Roman"/>
          <w:sz w:val="28"/>
          <w:szCs w:val="28"/>
        </w:rPr>
        <w:t>стоматолога</w:t>
      </w:r>
      <w:r w:rsidRPr="003A683D">
        <w:rPr>
          <w:rFonts w:ascii="Times New Roman" w:hAnsi="Times New Roman" w:cs="Times New Roman"/>
          <w:sz w:val="28"/>
          <w:szCs w:val="28"/>
        </w:rPr>
        <w:t>;</w:t>
      </w:r>
    </w:p>
    <w:p w:rsidR="007D7D0B" w:rsidRPr="003A683D" w:rsidRDefault="007D7D0B" w:rsidP="007D7D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профессиональная ориентация выпускников медицинских ВУЗов;</w:t>
      </w:r>
    </w:p>
    <w:p w:rsidR="007D7D0B" w:rsidRPr="003A683D" w:rsidRDefault="007D7D0B" w:rsidP="007D7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Проводятся:</w:t>
      </w:r>
    </w:p>
    <w:p w:rsidR="007D7D0B" w:rsidRPr="003A683D" w:rsidRDefault="007D7D0B" w:rsidP="007D7D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аттестацииврача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стоматолога</w:t>
      </w:r>
      <w:r w:rsidR="0093778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терапевта</w:t>
      </w:r>
      <w:r w:rsidRPr="003A683D">
        <w:rPr>
          <w:rFonts w:ascii="Times New Roman" w:hAnsi="Times New Roman" w:cs="Times New Roman"/>
          <w:sz w:val="28"/>
          <w:szCs w:val="28"/>
        </w:rPr>
        <w:t>.</w:t>
      </w:r>
    </w:p>
    <w:p w:rsidR="007D7D0B" w:rsidRPr="003A683D" w:rsidRDefault="007D7D0B" w:rsidP="007D7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F71" w:rsidRPr="003A683D" w:rsidRDefault="00335F71" w:rsidP="007D7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F71" w:rsidRPr="003A683D" w:rsidRDefault="00335F71" w:rsidP="007D7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pStyle w:val="a4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b/>
          <w:sz w:val="28"/>
          <w:szCs w:val="28"/>
        </w:rPr>
        <w:t>Пользователи документа</w:t>
      </w:r>
    </w:p>
    <w:p w:rsidR="007D7D0B" w:rsidRPr="003A683D" w:rsidRDefault="007D7D0B" w:rsidP="007D7D0B">
      <w:pPr>
        <w:pStyle w:val="a4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назначением документа пользователями являются:  </w:t>
      </w:r>
    </w:p>
    <w:p w:rsidR="007D7D0B" w:rsidRPr="003A683D" w:rsidRDefault="007D7D0B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здравоохранения </w:t>
      </w:r>
      <w:r w:rsidR="00396E7F">
        <w:rPr>
          <w:rFonts w:ascii="Times New Roman" w:eastAsia="Times New Roman" w:hAnsi="Times New Roman" w:cs="Times New Roman"/>
          <w:sz w:val="28"/>
          <w:szCs w:val="28"/>
        </w:rPr>
        <w:t>КР</w:t>
      </w:r>
    </w:p>
    <w:p w:rsidR="007D7D0B" w:rsidRPr="003A683D" w:rsidRDefault="007D7D0B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</w:t>
      </w:r>
    </w:p>
    <w:p w:rsidR="007D7D0B" w:rsidRPr="003A683D" w:rsidRDefault="007D7D0B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Организации здравоохранения</w:t>
      </w:r>
    </w:p>
    <w:p w:rsidR="007D7D0B" w:rsidRPr="003A683D" w:rsidRDefault="007D7D0B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Профессиональные ассоциации</w:t>
      </w:r>
    </w:p>
    <w:p w:rsidR="007D7D0B" w:rsidRPr="003A683D" w:rsidRDefault="007D7D0B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Практикующие врачи </w:t>
      </w:r>
    </w:p>
    <w:p w:rsidR="007D7D0B" w:rsidRPr="003A683D" w:rsidRDefault="00396E7F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7D0B" w:rsidRPr="003A683D">
        <w:rPr>
          <w:rFonts w:ascii="Times New Roman" w:eastAsia="Times New Roman" w:hAnsi="Times New Roman" w:cs="Times New Roman"/>
          <w:sz w:val="28"/>
          <w:szCs w:val="28"/>
        </w:rPr>
        <w:t>рдинаторы</w:t>
      </w:r>
    </w:p>
    <w:p w:rsidR="007D7D0B" w:rsidRPr="003A683D" w:rsidRDefault="007D7D0B" w:rsidP="007D7D0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Другие заинтересованные стороны</w:t>
      </w:r>
    </w:p>
    <w:p w:rsidR="007D7D0B" w:rsidRPr="003A683D" w:rsidRDefault="007D7D0B" w:rsidP="007D7D0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D0B" w:rsidRPr="00FB6F32" w:rsidRDefault="00C46927" w:rsidP="00FB6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F32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7D7D0B" w:rsidRPr="00FB6F32"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r w:rsidR="00FB6F32">
        <w:rPr>
          <w:rFonts w:ascii="Times New Roman" w:eastAsia="Times New Roman" w:hAnsi="Times New Roman" w:cs="Times New Roman"/>
          <w:b/>
          <w:sz w:val="28"/>
          <w:szCs w:val="28"/>
        </w:rPr>
        <w:t xml:space="preserve">   ОБЩИЕ ЗАДАЧИ</w:t>
      </w:r>
    </w:p>
    <w:p w:rsidR="007D7D0B" w:rsidRPr="003A683D" w:rsidRDefault="007D7D0B" w:rsidP="007D7D0B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2.1.</w:t>
      </w:r>
      <w:r w:rsidRPr="003A683D">
        <w:rPr>
          <w:rFonts w:ascii="Times New Roman" w:hAnsi="Times New Roman" w:cs="Times New Roman"/>
          <w:b/>
          <w:sz w:val="28"/>
          <w:szCs w:val="28"/>
        </w:rPr>
        <w:tab/>
        <w:t>Врач</w:t>
      </w:r>
      <w:r w:rsidR="00580DE0" w:rsidRPr="003A683D">
        <w:rPr>
          <w:rFonts w:ascii="Times New Roman" w:hAnsi="Times New Roman" w:cs="Times New Roman"/>
          <w:b/>
          <w:sz w:val="28"/>
          <w:szCs w:val="28"/>
        </w:rPr>
        <w:t xml:space="preserve">  ст</w:t>
      </w:r>
      <w:r w:rsidRPr="003A683D">
        <w:rPr>
          <w:rFonts w:ascii="Times New Roman" w:eastAsia="Times New Roman" w:hAnsi="Times New Roman" w:cs="Times New Roman"/>
          <w:b/>
          <w:sz w:val="28"/>
          <w:szCs w:val="28"/>
        </w:rPr>
        <w:t>оматолог</w:t>
      </w:r>
      <w:r w:rsidR="0093778B" w:rsidRPr="003A683D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терапевт</w:t>
      </w:r>
      <w:r w:rsidRPr="003A683D">
        <w:rPr>
          <w:rFonts w:ascii="Times New Roman" w:hAnsi="Times New Roman" w:cs="Times New Roman"/>
          <w:b/>
          <w:sz w:val="28"/>
          <w:szCs w:val="28"/>
        </w:rPr>
        <w:t>, как медицинский специалист/эксперт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</w:t>
      </w:r>
      <w:r w:rsidR="0093778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</w:t>
      </w:r>
      <w:r w:rsidRPr="003A683D">
        <w:rPr>
          <w:rFonts w:ascii="Times New Roman" w:hAnsi="Times New Roman" w:cs="Times New Roman"/>
          <w:sz w:val="28"/>
          <w:szCs w:val="28"/>
        </w:rPr>
        <w:t xml:space="preserve"> – это врач, прошедший специальную  подготовку для оказания специализированной </w:t>
      </w:r>
      <w:r w:rsidR="0093778B" w:rsidRPr="003A683D">
        <w:rPr>
          <w:rFonts w:ascii="Times New Roman" w:hAnsi="Times New Roman" w:cs="Times New Roman"/>
          <w:sz w:val="28"/>
          <w:szCs w:val="28"/>
        </w:rPr>
        <w:t>стоматологической</w:t>
      </w:r>
      <w:r w:rsidRPr="003A683D">
        <w:rPr>
          <w:rFonts w:ascii="Times New Roman" w:hAnsi="Times New Roman" w:cs="Times New Roman"/>
          <w:sz w:val="28"/>
          <w:szCs w:val="28"/>
        </w:rPr>
        <w:t xml:space="preserve"> помощи населению независимо от возраста и других особенностей пациентов. Как специалист, </w:t>
      </w:r>
      <w:r w:rsidRPr="003A683D">
        <w:rPr>
          <w:rFonts w:ascii="Times New Roman" w:hAnsi="Times New Roman" w:cs="Times New Roman"/>
          <w:sz w:val="28"/>
          <w:szCs w:val="28"/>
        </w:rPr>
        <w:lastRenderedPageBreak/>
        <w:t xml:space="preserve">он оказывает помощь пациентам в пределах своей профессиональной компетенции, соблюдая принципы деонтологии и врачебной этики. </w:t>
      </w:r>
    </w:p>
    <w:p w:rsidR="007D7D0B" w:rsidRPr="003A683D" w:rsidRDefault="007D7D0B" w:rsidP="007D7D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683D">
        <w:rPr>
          <w:rFonts w:ascii="Times New Roman" w:hAnsi="Times New Roman" w:cs="Times New Roman"/>
          <w:b/>
          <w:i/>
          <w:sz w:val="28"/>
          <w:szCs w:val="28"/>
        </w:rPr>
        <w:t>Общие компетенции</w:t>
      </w:r>
    </w:p>
    <w:p w:rsidR="007D7D0B" w:rsidRPr="003A683D" w:rsidRDefault="007D7D0B" w:rsidP="007D7D0B">
      <w:p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FB6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83D">
        <w:rPr>
          <w:rFonts w:ascii="Times New Roman" w:hAnsi="Times New Roman" w:cs="Times New Roman"/>
          <w:sz w:val="28"/>
          <w:szCs w:val="28"/>
        </w:rPr>
        <w:t>врача</w:t>
      </w:r>
      <w:r w:rsidR="00396E7F">
        <w:rPr>
          <w:rFonts w:ascii="Times New Roman" w:hAnsi="Times New Roman" w:cs="Times New Roman"/>
          <w:sz w:val="28"/>
          <w:szCs w:val="28"/>
        </w:rPr>
        <w:t xml:space="preserve">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стоматолога</w:t>
      </w:r>
      <w:r w:rsidR="0093778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терапевта</w:t>
      </w:r>
      <w:r w:rsidRPr="003A683D">
        <w:rPr>
          <w:rFonts w:ascii="Times New Roman" w:hAnsi="Times New Roman" w:cs="Times New Roman"/>
          <w:sz w:val="28"/>
          <w:szCs w:val="28"/>
        </w:rPr>
        <w:t>:</w:t>
      </w:r>
    </w:p>
    <w:p w:rsidR="007D7D0B" w:rsidRPr="003A683D" w:rsidRDefault="00125EC7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проводить клиническое обследование </w:t>
      </w:r>
      <w:r w:rsidR="007D7D0B" w:rsidRPr="003A683D">
        <w:rPr>
          <w:rFonts w:ascii="Times New Roman" w:hAnsi="Times New Roman" w:cs="Times New Roman"/>
          <w:sz w:val="28"/>
          <w:szCs w:val="28"/>
        </w:rPr>
        <w:t>пациентов;</w:t>
      </w:r>
    </w:p>
    <w:p w:rsidR="007D7D0B" w:rsidRPr="003A683D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сборе анамнеза и клинического обследования, устанавливать предварительный и дифференциальный диагноз и разрабатывать план ведения пациентов с использованием результатов объективного обследования;</w:t>
      </w:r>
    </w:p>
    <w:p w:rsidR="007D7D0B" w:rsidRPr="003A683D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назначить соответствующие диагностические и лечебные мероприятия, объяснить пациентам их суть и интерпретировать результаты;  </w:t>
      </w:r>
    </w:p>
    <w:p w:rsidR="007D7D0B" w:rsidRPr="003A683D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выполнять необходимые</w:t>
      </w:r>
      <w:r w:rsidR="00125EC7" w:rsidRPr="003A683D">
        <w:rPr>
          <w:rFonts w:ascii="Times New Roman" w:hAnsi="Times New Roman" w:cs="Times New Roman"/>
          <w:sz w:val="28"/>
          <w:szCs w:val="28"/>
        </w:rPr>
        <w:t xml:space="preserve"> диагностические и лечебные манипуляции</w:t>
      </w:r>
      <w:r w:rsidRPr="003A683D">
        <w:rPr>
          <w:rFonts w:ascii="Times New Roman" w:hAnsi="Times New Roman" w:cs="Times New Roman"/>
          <w:sz w:val="28"/>
          <w:szCs w:val="28"/>
        </w:rPr>
        <w:t xml:space="preserve">, принимая в расчет соотношение стоимости к разумной полезности и гарантировать безопасность пациентов, применяя принципы эффективности, целесообразности и экономичности; </w:t>
      </w:r>
    </w:p>
    <w:p w:rsidR="007D7D0B" w:rsidRPr="003A683D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надлежащим образом и длительно заботиться о пациентах с хроническими, неизлечимыми, прогрессирующими болезнями;</w:t>
      </w:r>
    </w:p>
    <w:p w:rsidR="007D7D0B" w:rsidRPr="003A683D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консультировать пациентов и членов их семей по вопросам формирования здорового образа жизни, профилактики заболеваний </w:t>
      </w:r>
      <w:r w:rsidR="0093778B" w:rsidRPr="003A683D">
        <w:rPr>
          <w:rFonts w:ascii="Times New Roman" w:hAnsi="Times New Roman" w:cs="Times New Roman"/>
          <w:sz w:val="28"/>
          <w:szCs w:val="28"/>
        </w:rPr>
        <w:t>полости рта</w:t>
      </w:r>
      <w:r w:rsidRPr="003A683D">
        <w:rPr>
          <w:rFonts w:ascii="Times New Roman" w:hAnsi="Times New Roman" w:cs="Times New Roman"/>
          <w:sz w:val="28"/>
          <w:szCs w:val="28"/>
        </w:rPr>
        <w:t>;</w:t>
      </w:r>
    </w:p>
    <w:p w:rsidR="007D7D0B" w:rsidRPr="003A683D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заботиться о здоровье пациентов и общества (оценивать риски для </w:t>
      </w:r>
      <w:r w:rsidR="0093778B" w:rsidRPr="003A683D">
        <w:rPr>
          <w:rFonts w:ascii="Times New Roman" w:hAnsi="Times New Roman" w:cs="Times New Roman"/>
          <w:sz w:val="28"/>
          <w:szCs w:val="28"/>
        </w:rPr>
        <w:t xml:space="preserve"> стоматологического </w:t>
      </w:r>
      <w:r w:rsidRPr="003A683D">
        <w:rPr>
          <w:rFonts w:ascii="Times New Roman" w:hAnsi="Times New Roman" w:cs="Times New Roman"/>
          <w:sz w:val="28"/>
          <w:szCs w:val="28"/>
        </w:rPr>
        <w:t xml:space="preserve">здоровья пациентов, давать советы относительно поддержания и укрепления </w:t>
      </w:r>
      <w:r w:rsidR="0093778B" w:rsidRPr="003A683D">
        <w:rPr>
          <w:rFonts w:ascii="Times New Roman" w:hAnsi="Times New Roman" w:cs="Times New Roman"/>
          <w:sz w:val="28"/>
          <w:szCs w:val="28"/>
        </w:rPr>
        <w:t xml:space="preserve"> стоматологического </w:t>
      </w:r>
      <w:r w:rsidRPr="003A683D">
        <w:rPr>
          <w:rFonts w:ascii="Times New Roman" w:hAnsi="Times New Roman" w:cs="Times New Roman"/>
          <w:sz w:val="28"/>
          <w:szCs w:val="28"/>
        </w:rPr>
        <w:t>здоровья, ведения здорового образа жизни, как в физическом, так и психическом плане</w:t>
      </w:r>
      <w:r w:rsidR="0093778B" w:rsidRPr="003A683D">
        <w:rPr>
          <w:rFonts w:ascii="Times New Roman" w:hAnsi="Times New Roman" w:cs="Times New Roman"/>
          <w:sz w:val="28"/>
          <w:szCs w:val="28"/>
        </w:rPr>
        <w:t>.)</w:t>
      </w:r>
      <w:r w:rsidRPr="003A683D">
        <w:rPr>
          <w:rFonts w:ascii="Times New Roman" w:hAnsi="Times New Roman" w:cs="Times New Roman"/>
          <w:sz w:val="28"/>
          <w:szCs w:val="28"/>
        </w:rPr>
        <w:t>;</w:t>
      </w:r>
    </w:p>
    <w:p w:rsidR="007D7D0B" w:rsidRPr="003A683D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7D7D0B" w:rsidRPr="003A683D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взять на диспансерный учет и проводить диспансерн</w:t>
      </w:r>
      <w:r w:rsidR="0093778B" w:rsidRPr="003A683D">
        <w:rPr>
          <w:rFonts w:ascii="Times New Roman" w:hAnsi="Times New Roman" w:cs="Times New Roman"/>
          <w:sz w:val="28"/>
          <w:szCs w:val="28"/>
        </w:rPr>
        <w:t xml:space="preserve">ое </w:t>
      </w:r>
      <w:r w:rsidRPr="003A683D">
        <w:rPr>
          <w:rFonts w:ascii="Times New Roman" w:hAnsi="Times New Roman" w:cs="Times New Roman"/>
          <w:sz w:val="28"/>
          <w:szCs w:val="28"/>
        </w:rPr>
        <w:t xml:space="preserve"> наблюдение за больными</w:t>
      </w:r>
    </w:p>
    <w:p w:rsidR="007D7D0B" w:rsidRPr="003A683D" w:rsidRDefault="007D7D0B" w:rsidP="007D7D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хранить и защищать медицинскую информацию надлежащим образом;</w:t>
      </w:r>
    </w:p>
    <w:p w:rsidR="00CE48D6" w:rsidRDefault="00CE48D6" w:rsidP="00CE48D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приобретать, поддерживать и расширять свою профессиональную компетенцию.</w:t>
      </w:r>
    </w:p>
    <w:p w:rsidR="00CE48D6" w:rsidRPr="00033C55" w:rsidRDefault="00CE48D6" w:rsidP="00CE48D6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C55">
        <w:rPr>
          <w:rFonts w:ascii="Times New Roman" w:hAnsi="Times New Roman" w:cs="Times New Roman"/>
          <w:sz w:val="28"/>
          <w:szCs w:val="28"/>
        </w:rPr>
        <w:t>соблюдать требования по инфекционному контролю, направленные на снижение риска возникновения инфекций, связанных с оказанием медицинской помощи, как у пациентов, так и медицинского персонала;</w:t>
      </w:r>
    </w:p>
    <w:p w:rsidR="00CE48D6" w:rsidRPr="00033C55" w:rsidRDefault="00CE48D6" w:rsidP="00CE48D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55">
        <w:rPr>
          <w:rFonts w:ascii="Times New Roman" w:hAnsi="Times New Roman" w:cs="Times New Roman"/>
          <w:sz w:val="28"/>
          <w:szCs w:val="28"/>
        </w:rPr>
        <w:lastRenderedPageBreak/>
        <w:t>уметь проводить пре-тестовое и после-тестовое консультирование по планируемым методам лечения, включая информированное согласие пациента</w:t>
      </w:r>
      <w:r w:rsidR="00396E7F">
        <w:rPr>
          <w:rFonts w:ascii="Times New Roman" w:hAnsi="Times New Roman" w:cs="Times New Roman"/>
          <w:sz w:val="28"/>
          <w:szCs w:val="28"/>
        </w:rPr>
        <w:t>.</w:t>
      </w:r>
    </w:p>
    <w:p w:rsidR="007D7D0B" w:rsidRPr="003A683D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2.2. Коммуникативные навыки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Врач</w:t>
      </w:r>
      <w:r w:rsidR="00FB6F32">
        <w:rPr>
          <w:rFonts w:ascii="Times New Roman" w:hAnsi="Times New Roman" w:cs="Times New Roman"/>
          <w:sz w:val="28"/>
          <w:szCs w:val="28"/>
        </w:rPr>
        <w:t xml:space="preserve">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</w:t>
      </w:r>
      <w:r w:rsidR="0093778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 </w:t>
      </w:r>
      <w:r w:rsidRPr="003A683D">
        <w:rPr>
          <w:rFonts w:ascii="Times New Roman" w:hAnsi="Times New Roman" w:cs="Times New Roman"/>
          <w:sz w:val="28"/>
          <w:szCs w:val="28"/>
        </w:rPr>
        <w:t xml:space="preserve"> в интересах эффективного лечения больного и в соответствии с ситуацией вступает</w:t>
      </w:r>
      <w:r w:rsidR="0093778B" w:rsidRPr="003A683D">
        <w:rPr>
          <w:rFonts w:ascii="Times New Roman" w:hAnsi="Times New Roman" w:cs="Times New Roman"/>
          <w:sz w:val="28"/>
          <w:szCs w:val="28"/>
        </w:rPr>
        <w:t xml:space="preserve"> в </w:t>
      </w:r>
      <w:r w:rsidRPr="003A683D">
        <w:rPr>
          <w:rFonts w:ascii="Times New Roman" w:hAnsi="Times New Roman" w:cs="Times New Roman"/>
          <w:sz w:val="28"/>
          <w:szCs w:val="28"/>
        </w:rPr>
        <w:t xml:space="preserve"> доверительн</w:t>
      </w:r>
      <w:r w:rsidR="0093778B" w:rsidRPr="003A683D">
        <w:rPr>
          <w:rFonts w:ascii="Times New Roman" w:hAnsi="Times New Roman" w:cs="Times New Roman"/>
          <w:sz w:val="28"/>
          <w:szCs w:val="28"/>
        </w:rPr>
        <w:t>ы</w:t>
      </w:r>
      <w:r w:rsidRPr="003A683D">
        <w:rPr>
          <w:rFonts w:ascii="Times New Roman" w:hAnsi="Times New Roman" w:cs="Times New Roman"/>
          <w:sz w:val="28"/>
          <w:szCs w:val="28"/>
        </w:rPr>
        <w:t>е  отношения с членами его семьи,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Врач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</w:t>
      </w:r>
      <w:r w:rsidR="0093778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</w:t>
      </w:r>
      <w:r w:rsidR="00824F04" w:rsidRPr="003A683D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  <w:r w:rsidRPr="003A683D">
        <w:rPr>
          <w:rFonts w:ascii="Times New Roman" w:hAnsi="Times New Roman" w:cs="Times New Roman"/>
          <w:sz w:val="28"/>
          <w:szCs w:val="28"/>
        </w:rPr>
        <w:t>:</w:t>
      </w:r>
    </w:p>
    <w:p w:rsidR="007D7D0B" w:rsidRPr="003A683D" w:rsidRDefault="007D7D0B" w:rsidP="007D7D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7D7D0B" w:rsidRPr="003A683D" w:rsidRDefault="007D7D0B" w:rsidP="007D7D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7D7D0B" w:rsidRPr="003A683D" w:rsidRDefault="007D7D0B" w:rsidP="007D7D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принять решение относительно недееспособных и несовершеннолетних пациентов по поводу  диагностических  и лечебных процедур, обсудив эти процедуры с соответствующими представителями данных групп пациентов;</w:t>
      </w:r>
    </w:p>
    <w:p w:rsidR="00396E7F" w:rsidRPr="00396E7F" w:rsidRDefault="007D7D0B" w:rsidP="003972C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7F">
        <w:rPr>
          <w:rFonts w:ascii="Times New Roman" w:hAnsi="Times New Roman" w:cs="Times New Roman"/>
          <w:sz w:val="28"/>
          <w:szCs w:val="28"/>
        </w:rPr>
        <w:t>документировать полученную информацию во время консультаций и</w:t>
      </w:r>
      <w:r w:rsidR="00396E7F">
        <w:rPr>
          <w:rFonts w:ascii="Times New Roman" w:hAnsi="Times New Roman" w:cs="Times New Roman"/>
          <w:sz w:val="28"/>
          <w:szCs w:val="28"/>
        </w:rPr>
        <w:t xml:space="preserve"> передать ее в необходимый срок.</w:t>
      </w:r>
    </w:p>
    <w:p w:rsidR="007D7D0B" w:rsidRPr="00396E7F" w:rsidRDefault="007D7D0B" w:rsidP="00396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7F">
        <w:rPr>
          <w:rFonts w:ascii="Times New Roman" w:hAnsi="Times New Roman" w:cs="Times New Roman"/>
          <w:b/>
          <w:sz w:val="28"/>
          <w:szCs w:val="28"/>
        </w:rPr>
        <w:t>2.3. Навыки работы в сотрудничестве (в команде)</w:t>
      </w:r>
    </w:p>
    <w:p w:rsidR="007D7D0B" w:rsidRPr="003A683D" w:rsidRDefault="007D7D0B" w:rsidP="006D5148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стоматолог </w:t>
      </w:r>
      <w:r w:rsidR="00824F04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  </w:t>
      </w:r>
      <w:r w:rsidRPr="003A683D">
        <w:rPr>
          <w:rFonts w:ascii="Times New Roman" w:hAnsi="Times New Roman" w:cs="Times New Roman"/>
          <w:sz w:val="28"/>
          <w:szCs w:val="28"/>
        </w:rPr>
        <w:t>сотрудничает в интересах здоровья пациентов,  активно сотруднич</w:t>
      </w:r>
      <w:r w:rsidR="00824F04" w:rsidRPr="003A683D">
        <w:rPr>
          <w:rFonts w:ascii="Times New Roman" w:hAnsi="Times New Roman" w:cs="Times New Roman"/>
          <w:sz w:val="28"/>
          <w:szCs w:val="28"/>
        </w:rPr>
        <w:t xml:space="preserve">ает  с </w:t>
      </w:r>
      <w:r w:rsidRPr="003A683D">
        <w:rPr>
          <w:rFonts w:ascii="Times New Roman" w:hAnsi="Times New Roman" w:cs="Times New Roman"/>
          <w:sz w:val="28"/>
          <w:szCs w:val="28"/>
        </w:rPr>
        <w:t xml:space="preserve"> другими </w:t>
      </w:r>
      <w:r w:rsidR="00824F04" w:rsidRPr="003A683D">
        <w:rPr>
          <w:rFonts w:ascii="Times New Roman" w:hAnsi="Times New Roman" w:cs="Times New Roman"/>
          <w:sz w:val="28"/>
          <w:szCs w:val="28"/>
        </w:rPr>
        <w:t>специалистами</w:t>
      </w:r>
      <w:r w:rsidRPr="003A683D">
        <w:rPr>
          <w:rFonts w:ascii="Times New Roman" w:hAnsi="Times New Roman" w:cs="Times New Roman"/>
          <w:sz w:val="28"/>
          <w:szCs w:val="28"/>
        </w:rPr>
        <w:t xml:space="preserve">, принимая во внимание их мнения и заключение. </w:t>
      </w:r>
    </w:p>
    <w:p w:rsidR="007D7D0B" w:rsidRPr="003A683D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2.4. Управленческие навыки (менеджер)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Врач </w:t>
      </w:r>
      <w:r w:rsidR="00A205F5" w:rsidRPr="003A683D">
        <w:rPr>
          <w:rFonts w:ascii="Times New Roman" w:hAnsi="Times New Roman" w:cs="Times New Roman"/>
          <w:sz w:val="28"/>
          <w:szCs w:val="28"/>
        </w:rPr>
        <w:t xml:space="preserve"> с</w:t>
      </w:r>
      <w:r w:rsidRPr="003A683D">
        <w:rPr>
          <w:rFonts w:ascii="Times New Roman" w:hAnsi="Times New Roman" w:cs="Times New Roman"/>
          <w:sz w:val="28"/>
          <w:szCs w:val="28"/>
        </w:rPr>
        <w:t>томатолог</w:t>
      </w:r>
      <w:r w:rsidR="004B1A0B" w:rsidRPr="003A683D">
        <w:rPr>
          <w:rFonts w:ascii="Times New Roman" w:hAnsi="Times New Roman" w:cs="Times New Roman"/>
          <w:sz w:val="28"/>
          <w:szCs w:val="28"/>
        </w:rPr>
        <w:t xml:space="preserve"> терапевт </w:t>
      </w:r>
      <w:r w:rsidRPr="003A683D">
        <w:rPr>
          <w:rFonts w:ascii="Times New Roman" w:hAnsi="Times New Roman" w:cs="Times New Roman"/>
          <w:sz w:val="28"/>
          <w:szCs w:val="28"/>
        </w:rPr>
        <w:t xml:space="preserve">  является участником системы здравоохранения и содействует оптимизаци</w:t>
      </w:r>
      <w:r w:rsidR="004B1A0B" w:rsidRPr="003A683D">
        <w:rPr>
          <w:rFonts w:ascii="Times New Roman" w:hAnsi="Times New Roman" w:cs="Times New Roman"/>
          <w:sz w:val="28"/>
          <w:szCs w:val="28"/>
        </w:rPr>
        <w:t xml:space="preserve">и </w:t>
      </w:r>
      <w:r w:rsidRPr="003A683D">
        <w:rPr>
          <w:rFonts w:ascii="Times New Roman" w:hAnsi="Times New Roman" w:cs="Times New Roman"/>
          <w:sz w:val="28"/>
          <w:szCs w:val="28"/>
        </w:rPr>
        <w:t xml:space="preserve"> работы организации,  в которой он работает. Он осуществляет свои задачи по управлению в рамках присущих ему функций. 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83D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lastRenderedPageBreak/>
        <w:t xml:space="preserve">Как менеджер,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</w:t>
      </w:r>
      <w:r w:rsidR="004B1A0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</w:t>
      </w:r>
      <w:r w:rsidRPr="003A683D">
        <w:rPr>
          <w:rFonts w:ascii="Times New Roman" w:hAnsi="Times New Roman" w:cs="Times New Roman"/>
          <w:sz w:val="28"/>
          <w:szCs w:val="28"/>
        </w:rPr>
        <w:t xml:space="preserve"> способен:</w:t>
      </w:r>
    </w:p>
    <w:p w:rsidR="007D7D0B" w:rsidRPr="003A683D" w:rsidRDefault="007D7D0B" w:rsidP="007D7D0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эффективно использовать ресурсы здравоохранения, принимая во внимание адекватность и экономичность в интересах пациентов;</w:t>
      </w:r>
    </w:p>
    <w:p w:rsidR="007D7D0B" w:rsidRPr="003A683D" w:rsidRDefault="007D7D0B" w:rsidP="007D7D0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обеспечивать и улучшать качество медицинской помощи</w:t>
      </w:r>
      <w:r w:rsidR="004B1A0B" w:rsidRPr="003A683D">
        <w:rPr>
          <w:rFonts w:ascii="Times New Roman" w:hAnsi="Times New Roman" w:cs="Times New Roman"/>
          <w:sz w:val="28"/>
          <w:szCs w:val="28"/>
        </w:rPr>
        <w:t>;</w:t>
      </w:r>
    </w:p>
    <w:p w:rsidR="007D7D0B" w:rsidRPr="003A683D" w:rsidRDefault="007D7D0B" w:rsidP="007D7D0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7D7D0B" w:rsidRPr="003A683D" w:rsidRDefault="007D7D0B" w:rsidP="007D7D0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 xml:space="preserve">2.5. Навыки в области укрепления здоровья и пропаганды здорового образа жизни 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Врачс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томатолог</w:t>
      </w:r>
      <w:r w:rsidR="004B1A0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</w:t>
      </w:r>
      <w:r w:rsidRPr="003A683D">
        <w:rPr>
          <w:rFonts w:ascii="Times New Roman" w:hAnsi="Times New Roman" w:cs="Times New Roman"/>
          <w:sz w:val="28"/>
          <w:szCs w:val="28"/>
        </w:rPr>
        <w:t xml:space="preserve"> должен постоянно проводить активную пропаганду здорового образа жизни</w:t>
      </w:r>
      <w:r w:rsidR="004B1A0B" w:rsidRPr="003A683D">
        <w:rPr>
          <w:rFonts w:ascii="Times New Roman" w:hAnsi="Times New Roman" w:cs="Times New Roman"/>
          <w:sz w:val="28"/>
          <w:szCs w:val="28"/>
        </w:rPr>
        <w:t xml:space="preserve"> и соблюдение гигиены полости рта</w:t>
      </w:r>
      <w:r w:rsidRPr="003A683D">
        <w:rPr>
          <w:rFonts w:ascii="Times New Roman" w:hAnsi="Times New Roman" w:cs="Times New Roman"/>
          <w:sz w:val="28"/>
          <w:szCs w:val="28"/>
        </w:rPr>
        <w:t xml:space="preserve"> среди населения. 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Действи</w:t>
      </w:r>
      <w:r w:rsidR="004B1A0B" w:rsidRPr="003A683D">
        <w:rPr>
          <w:rFonts w:ascii="Times New Roman" w:hAnsi="Times New Roman" w:cs="Times New Roman"/>
          <w:sz w:val="28"/>
          <w:szCs w:val="28"/>
        </w:rPr>
        <w:t>я</w:t>
      </w:r>
      <w:r w:rsidRPr="003A683D">
        <w:rPr>
          <w:rFonts w:ascii="Times New Roman" w:hAnsi="Times New Roman" w:cs="Times New Roman"/>
          <w:sz w:val="28"/>
          <w:szCs w:val="28"/>
        </w:rPr>
        <w:t xml:space="preserve"> врача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</w:t>
      </w:r>
      <w:r w:rsidR="00043517" w:rsidRPr="003A68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1A0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терапевта</w:t>
      </w:r>
      <w:r w:rsidRPr="003A683D">
        <w:rPr>
          <w:rFonts w:ascii="Times New Roman" w:hAnsi="Times New Roman" w:cs="Times New Roman"/>
          <w:sz w:val="28"/>
          <w:szCs w:val="28"/>
        </w:rPr>
        <w:t>:</w:t>
      </w:r>
    </w:p>
    <w:p w:rsidR="007D7D0B" w:rsidRPr="003A683D" w:rsidRDefault="007D7D0B" w:rsidP="007D7D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выявлять проблемы, оказывающие негативное влияние на здоровье  людей и предпринять необходимые меры по их устранению совместно представителями органов власти и других людей, активно заботящихся о своем</w:t>
      </w:r>
      <w:r w:rsidR="00B9286A" w:rsidRPr="003A683D">
        <w:rPr>
          <w:rFonts w:ascii="Times New Roman" w:hAnsi="Times New Roman" w:cs="Times New Roman"/>
          <w:sz w:val="28"/>
          <w:szCs w:val="28"/>
        </w:rPr>
        <w:t xml:space="preserve"> здоровьеи поддерживать их</w:t>
      </w:r>
      <w:r w:rsidRPr="003A683D">
        <w:rPr>
          <w:rFonts w:ascii="Times New Roman" w:hAnsi="Times New Roman" w:cs="Times New Roman"/>
          <w:sz w:val="28"/>
          <w:szCs w:val="28"/>
        </w:rPr>
        <w:t>;</w:t>
      </w:r>
    </w:p>
    <w:p w:rsidR="007D7D0B" w:rsidRPr="003A683D" w:rsidRDefault="007D7D0B" w:rsidP="007D7D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раскрыть факторы</w:t>
      </w:r>
      <w:r w:rsidR="00B9286A" w:rsidRPr="003A683D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Pr="003A683D">
        <w:rPr>
          <w:rFonts w:ascii="Times New Roman" w:hAnsi="Times New Roman" w:cs="Times New Roman"/>
          <w:sz w:val="28"/>
          <w:szCs w:val="28"/>
        </w:rPr>
        <w:t>, благоприятно влияющие на человека и использовать в практике их для восс</w:t>
      </w:r>
      <w:r w:rsidR="00B629F6" w:rsidRPr="003A683D">
        <w:rPr>
          <w:rFonts w:ascii="Times New Roman" w:hAnsi="Times New Roman" w:cs="Times New Roman"/>
          <w:sz w:val="28"/>
          <w:szCs w:val="28"/>
        </w:rPr>
        <w:t>тановления и укрепления здоровья</w:t>
      </w:r>
      <w:r w:rsidRPr="003A683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B1A0B" w:rsidRPr="003A683D">
        <w:rPr>
          <w:rFonts w:ascii="Times New Roman" w:hAnsi="Times New Roman" w:cs="Times New Roman"/>
          <w:sz w:val="28"/>
          <w:szCs w:val="28"/>
        </w:rPr>
        <w:t>, в том стоматологического</w:t>
      </w:r>
      <w:r w:rsidRPr="003A683D">
        <w:rPr>
          <w:rFonts w:ascii="Times New Roman" w:hAnsi="Times New Roman" w:cs="Times New Roman"/>
          <w:sz w:val="28"/>
          <w:szCs w:val="28"/>
        </w:rPr>
        <w:t>;</w:t>
      </w:r>
    </w:p>
    <w:p w:rsidR="007D7D0B" w:rsidRPr="003A683D" w:rsidRDefault="007D7D0B" w:rsidP="007D7D0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2.6. Ученый-исследователь</w:t>
      </w:r>
    </w:p>
    <w:p w:rsidR="00444F02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</w:t>
      </w:r>
      <w:r w:rsidR="004B1A0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07C7" w:rsidRPr="003A683D">
        <w:rPr>
          <w:rFonts w:ascii="Times New Roman" w:hAnsi="Times New Roman" w:cs="Times New Roman"/>
          <w:sz w:val="28"/>
          <w:szCs w:val="28"/>
        </w:rPr>
        <w:t>процессе</w:t>
      </w:r>
      <w:r w:rsidRPr="003A683D">
        <w:rPr>
          <w:rFonts w:ascii="Times New Roman" w:hAnsi="Times New Roman" w:cs="Times New Roman"/>
          <w:sz w:val="28"/>
          <w:szCs w:val="28"/>
        </w:rPr>
        <w:t xml:space="preserve"> своей профессиональной деятельности  проводит анализ особенностей течения заболеваний</w:t>
      </w:r>
      <w:r w:rsidR="004B1A0B" w:rsidRPr="003A683D">
        <w:rPr>
          <w:rFonts w:ascii="Times New Roman" w:hAnsi="Times New Roman" w:cs="Times New Roman"/>
          <w:sz w:val="28"/>
          <w:szCs w:val="28"/>
        </w:rPr>
        <w:t xml:space="preserve"> полости рта</w:t>
      </w:r>
      <w:r w:rsidRPr="003A683D">
        <w:rPr>
          <w:rFonts w:ascii="Times New Roman" w:hAnsi="Times New Roman" w:cs="Times New Roman"/>
          <w:sz w:val="28"/>
          <w:szCs w:val="28"/>
        </w:rPr>
        <w:t xml:space="preserve">, систематизирует полученные результаты, выявляет  закономерности, освещает и активно участвует в публичных обсуждениях. 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83D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Врач</w:t>
      </w:r>
      <w:r w:rsidR="00396E7F">
        <w:rPr>
          <w:rFonts w:ascii="Times New Roman" w:hAnsi="Times New Roman" w:cs="Times New Roman"/>
          <w:sz w:val="28"/>
          <w:szCs w:val="28"/>
        </w:rPr>
        <w:t xml:space="preserve"> </w:t>
      </w:r>
      <w:r w:rsidRPr="003A683D">
        <w:rPr>
          <w:rFonts w:ascii="Times New Roman" w:hAnsi="Times New Roman" w:cs="Times New Roman"/>
          <w:sz w:val="28"/>
          <w:szCs w:val="28"/>
        </w:rPr>
        <w:t>с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томатолог</w:t>
      </w:r>
      <w:r w:rsidR="004B1A0B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</w:t>
      </w:r>
      <w:r w:rsidRPr="003A683D">
        <w:rPr>
          <w:rFonts w:ascii="Times New Roman" w:hAnsi="Times New Roman" w:cs="Times New Roman"/>
          <w:sz w:val="28"/>
          <w:szCs w:val="28"/>
        </w:rPr>
        <w:t xml:space="preserve"> способен:</w:t>
      </w:r>
    </w:p>
    <w:p w:rsidR="007D7D0B" w:rsidRPr="003A683D" w:rsidRDefault="00127F6B" w:rsidP="007D7D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критически осмысли</w:t>
      </w:r>
      <w:r w:rsidR="007D7D0B" w:rsidRPr="003A683D">
        <w:rPr>
          <w:rFonts w:ascii="Times New Roman" w:hAnsi="Times New Roman" w:cs="Times New Roman"/>
          <w:sz w:val="28"/>
          <w:szCs w:val="28"/>
        </w:rPr>
        <w:t>ть специализированную медицинскую информацию и ее источники и принимать ее во внимание при принятии решений;</w:t>
      </w:r>
    </w:p>
    <w:p w:rsidR="007D7D0B" w:rsidRPr="003A683D" w:rsidRDefault="007D7D0B" w:rsidP="007D7D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способствовать развитию, распространению и внедрению новых знаний и методов</w:t>
      </w:r>
      <w:r w:rsidR="00127F6B" w:rsidRPr="003A683D">
        <w:rPr>
          <w:rFonts w:ascii="Times New Roman" w:hAnsi="Times New Roman" w:cs="Times New Roman"/>
          <w:sz w:val="28"/>
          <w:szCs w:val="28"/>
        </w:rPr>
        <w:t xml:space="preserve"> диагностики, лечения и профилактики</w:t>
      </w:r>
      <w:r w:rsidRPr="003A683D">
        <w:rPr>
          <w:rFonts w:ascii="Times New Roman" w:hAnsi="Times New Roman" w:cs="Times New Roman"/>
          <w:sz w:val="28"/>
          <w:szCs w:val="28"/>
        </w:rPr>
        <w:t>.</w:t>
      </w:r>
    </w:p>
    <w:p w:rsidR="007D7D0B" w:rsidRPr="003A683D" w:rsidRDefault="007D7D0B" w:rsidP="007D7D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постоянно повышать</w:t>
      </w:r>
      <w:r w:rsidR="00127F6B" w:rsidRPr="003A683D">
        <w:rPr>
          <w:rFonts w:ascii="Times New Roman" w:hAnsi="Times New Roman" w:cs="Times New Roman"/>
          <w:sz w:val="28"/>
          <w:szCs w:val="28"/>
        </w:rPr>
        <w:t xml:space="preserve"> свою</w:t>
      </w:r>
      <w:r w:rsidRPr="003A683D">
        <w:rPr>
          <w:rFonts w:ascii="Times New Roman" w:hAnsi="Times New Roman" w:cs="Times New Roman"/>
          <w:sz w:val="28"/>
          <w:szCs w:val="28"/>
        </w:rPr>
        <w:t xml:space="preserve"> квалификацию;</w:t>
      </w:r>
    </w:p>
    <w:p w:rsidR="007D7D0B" w:rsidRPr="003A683D" w:rsidRDefault="007D7D0B" w:rsidP="007D7D0B">
      <w:pPr>
        <w:rPr>
          <w:rFonts w:ascii="Times New Roman" w:hAnsi="Times New Roman" w:cs="Times New Roman"/>
          <w:sz w:val="28"/>
          <w:szCs w:val="28"/>
        </w:rPr>
      </w:pPr>
    </w:p>
    <w:p w:rsidR="007D7D0B" w:rsidRPr="003A683D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lastRenderedPageBreak/>
        <w:t>2.7. Знания в области профессиональной этики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</w:t>
      </w:r>
      <w:r w:rsidR="00757720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 </w:t>
      </w:r>
      <w:r w:rsidRPr="003A683D">
        <w:rPr>
          <w:rFonts w:ascii="Times New Roman" w:hAnsi="Times New Roman" w:cs="Times New Roman"/>
          <w:sz w:val="28"/>
          <w:szCs w:val="28"/>
        </w:rPr>
        <w:t xml:space="preserve"> осуществляет 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83D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Как профессионал, врач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</w:t>
      </w:r>
      <w:r w:rsidR="00757720" w:rsidRPr="003A683D">
        <w:rPr>
          <w:rFonts w:ascii="Times New Roman" w:eastAsia="Times New Roman" w:hAnsi="Times New Roman" w:cs="Times New Roman"/>
          <w:sz w:val="28"/>
          <w:szCs w:val="28"/>
        </w:rPr>
        <w:t xml:space="preserve"> терапевт </w:t>
      </w:r>
      <w:r w:rsidRPr="003A683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D7D0B" w:rsidRPr="003A683D" w:rsidRDefault="007D7D0B" w:rsidP="007D7D0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осуществлять свою професси</w:t>
      </w:r>
      <w:r w:rsidR="00757720" w:rsidRPr="003A683D">
        <w:rPr>
          <w:rFonts w:ascii="Times New Roman" w:hAnsi="Times New Roman" w:cs="Times New Roman"/>
          <w:sz w:val="28"/>
          <w:szCs w:val="28"/>
        </w:rPr>
        <w:t>ональную деятельность</w:t>
      </w:r>
      <w:r w:rsidRPr="003A683D">
        <w:rPr>
          <w:rFonts w:ascii="Times New Roman" w:hAnsi="Times New Roman" w:cs="Times New Roman"/>
          <w:sz w:val="28"/>
          <w:szCs w:val="28"/>
        </w:rPr>
        <w:t xml:space="preserve"> в соответствии с высокими стандартами качества, демонстрируя ответственное и бережное отношение;</w:t>
      </w:r>
    </w:p>
    <w:p w:rsidR="00F456AB" w:rsidRPr="00FB6F32" w:rsidRDefault="007D7D0B" w:rsidP="00F8305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практиковать этично и ответственно, соблюдая юридические аспекты деятельности медицинских работников.</w:t>
      </w:r>
    </w:p>
    <w:p w:rsidR="00CC5491" w:rsidRPr="003A683D" w:rsidRDefault="00CC5491" w:rsidP="00F8305F">
      <w:pPr>
        <w:rPr>
          <w:rFonts w:ascii="Times New Roman" w:hAnsi="Times New Roman" w:cs="Times New Roman"/>
          <w:sz w:val="28"/>
          <w:szCs w:val="28"/>
        </w:rPr>
      </w:pPr>
    </w:p>
    <w:p w:rsidR="007D7D0B" w:rsidRPr="00FB6F32" w:rsidRDefault="00F8305F" w:rsidP="00F8305F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32">
        <w:rPr>
          <w:rFonts w:ascii="Times New Roman" w:hAnsi="Times New Roman" w:cs="Times New Roman"/>
          <w:b/>
          <w:sz w:val="28"/>
          <w:szCs w:val="28"/>
        </w:rPr>
        <w:t xml:space="preserve">ГЛАВА 3.  </w:t>
      </w:r>
      <w:r w:rsidR="00277A44" w:rsidRPr="00FB6F32">
        <w:rPr>
          <w:rFonts w:ascii="Times New Roman" w:hAnsi="Times New Roman" w:cs="Times New Roman"/>
          <w:b/>
          <w:sz w:val="28"/>
          <w:szCs w:val="28"/>
        </w:rPr>
        <w:t xml:space="preserve">СПЕЦИАЛЬНЫЕ ЗАДАЧИ  </w:t>
      </w:r>
    </w:p>
    <w:p w:rsidR="007D7D0B" w:rsidRPr="003A683D" w:rsidRDefault="007D7D0B" w:rsidP="00277A44">
      <w:pPr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 xml:space="preserve">Виды деятельности врача </w:t>
      </w:r>
      <w:r w:rsidRPr="003A683D">
        <w:rPr>
          <w:rFonts w:ascii="Times New Roman" w:eastAsia="Times New Roman" w:hAnsi="Times New Roman" w:cs="Times New Roman"/>
          <w:b/>
          <w:sz w:val="28"/>
          <w:szCs w:val="28"/>
        </w:rPr>
        <w:t>стоматолога</w:t>
      </w:r>
      <w:r w:rsidR="00277A44" w:rsidRPr="003A683D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терапевта 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</w:t>
      </w:r>
      <w:r w:rsidR="00757720" w:rsidRPr="003A683D">
        <w:rPr>
          <w:rFonts w:ascii="Times New Roman" w:hAnsi="Times New Roman" w:cs="Times New Roman"/>
          <w:sz w:val="28"/>
          <w:szCs w:val="28"/>
        </w:rPr>
        <w:t xml:space="preserve">терапевт </w:t>
      </w:r>
      <w:r w:rsidRPr="003A683D">
        <w:rPr>
          <w:rFonts w:ascii="Times New Roman" w:hAnsi="Times New Roman" w:cs="Times New Roman"/>
          <w:sz w:val="28"/>
          <w:szCs w:val="28"/>
        </w:rPr>
        <w:t xml:space="preserve">обязан освоить следующие виды деятельности и соответствующие им персональные задачи по оказанию специализированной </w:t>
      </w:r>
      <w:r w:rsidR="00757720" w:rsidRPr="003A683D">
        <w:rPr>
          <w:rFonts w:ascii="Times New Roman" w:hAnsi="Times New Roman" w:cs="Times New Roman"/>
          <w:sz w:val="28"/>
          <w:szCs w:val="28"/>
        </w:rPr>
        <w:t>стоматологической</w:t>
      </w:r>
      <w:r w:rsidRPr="003A683D">
        <w:rPr>
          <w:rFonts w:ascii="Times New Roman" w:hAnsi="Times New Roman" w:cs="Times New Roman"/>
          <w:sz w:val="28"/>
          <w:szCs w:val="28"/>
        </w:rPr>
        <w:t xml:space="preserve"> помощи населению в соответствии с нормативно-правовыми документами Кыргызской Республики: </w:t>
      </w:r>
    </w:p>
    <w:p w:rsidR="007D7D0B" w:rsidRPr="003A683D" w:rsidRDefault="007D7D0B" w:rsidP="007D7D0B">
      <w:pPr>
        <w:pStyle w:val="a3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диагностика, лечение, профилактика и реабилитация наиболее  распространенных</w:t>
      </w:r>
      <w:r w:rsidR="00757720" w:rsidRPr="003A683D">
        <w:rPr>
          <w:rFonts w:ascii="Times New Roman" w:hAnsi="Times New Roman" w:cs="Times New Roman"/>
          <w:sz w:val="28"/>
          <w:szCs w:val="28"/>
        </w:rPr>
        <w:t xml:space="preserve"> стоматологических</w:t>
      </w:r>
      <w:r w:rsidRPr="003A683D">
        <w:rPr>
          <w:rFonts w:ascii="Times New Roman" w:hAnsi="Times New Roman" w:cs="Times New Roman"/>
          <w:sz w:val="28"/>
          <w:szCs w:val="28"/>
        </w:rPr>
        <w:t xml:space="preserve"> заболеваний;</w:t>
      </w:r>
    </w:p>
    <w:p w:rsidR="007D7D0B" w:rsidRPr="003A683D" w:rsidRDefault="00127F6B" w:rsidP="007D7D0B">
      <w:pPr>
        <w:pStyle w:val="a3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7D7D0B" w:rsidRPr="003A683D">
        <w:rPr>
          <w:rFonts w:ascii="Times New Roman" w:hAnsi="Times New Roman" w:cs="Times New Roman"/>
          <w:sz w:val="28"/>
          <w:szCs w:val="28"/>
        </w:rPr>
        <w:t>неотложной врачебной медицинской помощи;</w:t>
      </w:r>
    </w:p>
    <w:p w:rsidR="007D7D0B" w:rsidRPr="003A683D" w:rsidRDefault="007D7D0B" w:rsidP="007D7D0B">
      <w:pPr>
        <w:pStyle w:val="a3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выполнение медицинских манипуляций;</w:t>
      </w:r>
    </w:p>
    <w:p w:rsidR="007D7D0B" w:rsidRPr="003A683D" w:rsidRDefault="007D7D0B" w:rsidP="007D7D0B">
      <w:pPr>
        <w:pStyle w:val="a3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организационная работа.</w:t>
      </w:r>
    </w:p>
    <w:p w:rsidR="007D7D0B" w:rsidRPr="003A683D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 xml:space="preserve">В соответствии с видами деятельности врача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стоматолога</w:t>
      </w:r>
      <w:r w:rsidR="00757720" w:rsidRPr="003A683D">
        <w:rPr>
          <w:rFonts w:ascii="Times New Roman" w:hAnsi="Times New Roman" w:cs="Times New Roman"/>
          <w:sz w:val="28"/>
          <w:szCs w:val="28"/>
        </w:rPr>
        <w:t xml:space="preserve"> терапевта </w:t>
      </w:r>
      <w:r w:rsidRPr="003A683D">
        <w:rPr>
          <w:rFonts w:ascii="Times New Roman" w:hAnsi="Times New Roman" w:cs="Times New Roman"/>
          <w:sz w:val="28"/>
          <w:szCs w:val="28"/>
        </w:rPr>
        <w:t>профессиональные компетенции организованы по следующим  категориям:</w:t>
      </w:r>
    </w:p>
    <w:p w:rsidR="00127F6B" w:rsidRPr="003A683D" w:rsidRDefault="00396E7F" w:rsidP="00127F6B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27F6B" w:rsidRPr="003A683D">
        <w:rPr>
          <w:rFonts w:ascii="Times New Roman" w:hAnsi="Times New Roman" w:cs="Times New Roman"/>
          <w:sz w:val="28"/>
          <w:szCs w:val="28"/>
        </w:rPr>
        <w:t>Распространенные симптомы и синдромы (Перечень 1)</w:t>
      </w:r>
    </w:p>
    <w:p w:rsidR="00127F6B" w:rsidRPr="003A683D" w:rsidRDefault="00396E7F" w:rsidP="00127F6B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27F6B" w:rsidRPr="003A683D">
        <w:rPr>
          <w:rFonts w:ascii="Times New Roman" w:hAnsi="Times New Roman" w:cs="Times New Roman"/>
          <w:sz w:val="28"/>
          <w:szCs w:val="28"/>
        </w:rPr>
        <w:t xml:space="preserve"> Распространенные заболевания и состояния (Перечень 2)</w:t>
      </w:r>
    </w:p>
    <w:p w:rsidR="00127F6B" w:rsidRPr="003A683D" w:rsidRDefault="00396E7F" w:rsidP="00127F6B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27F6B" w:rsidRPr="003A683D">
        <w:rPr>
          <w:rFonts w:ascii="Times New Roman" w:hAnsi="Times New Roman" w:cs="Times New Roman"/>
          <w:sz w:val="28"/>
          <w:szCs w:val="28"/>
        </w:rPr>
        <w:t>Врачебные манипуляции (Перечень 3)</w:t>
      </w:r>
    </w:p>
    <w:p w:rsidR="007D7D0B" w:rsidRPr="003A683D" w:rsidRDefault="00396E7F" w:rsidP="00127F6B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27F6B" w:rsidRPr="003A683D">
        <w:rPr>
          <w:rFonts w:ascii="Times New Roman" w:hAnsi="Times New Roman" w:cs="Times New Roman"/>
          <w:sz w:val="28"/>
          <w:szCs w:val="28"/>
        </w:rPr>
        <w:t>Неотложные состояния (Перечень 4)</w:t>
      </w:r>
    </w:p>
    <w:p w:rsidR="00FB6F32" w:rsidRPr="00EF16E4" w:rsidRDefault="00FB6F32" w:rsidP="00FB6F32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F4656">
        <w:rPr>
          <w:rFonts w:ascii="Times New Roman" w:eastAsia="Calibri" w:hAnsi="Times New Roman" w:cs="Times New Roman"/>
          <w:b/>
          <w:sz w:val="28"/>
          <w:szCs w:val="28"/>
        </w:rPr>
        <w:t xml:space="preserve">3.1. Перечень 1 - </w:t>
      </w:r>
      <w:r w:rsidRPr="000F4656">
        <w:rPr>
          <w:rFonts w:ascii="Times New Roman" w:eastAsia="Calibri" w:hAnsi="Times New Roman" w:cs="Times New Roman"/>
          <w:sz w:val="28"/>
          <w:szCs w:val="28"/>
        </w:rPr>
        <w:t xml:space="preserve">наиболее распространенные симптомы и синдромы в практике врача </w:t>
      </w:r>
      <w:r w:rsidRPr="000F4656">
        <w:rPr>
          <w:rFonts w:ascii="Times New Roman" w:eastAsia="Times New Roman" w:hAnsi="Times New Roman" w:cs="Times New Roman"/>
          <w:sz w:val="28"/>
          <w:szCs w:val="28"/>
        </w:rPr>
        <w:t>стоматолога общей практики</w:t>
      </w:r>
    </w:p>
    <w:p w:rsidR="007D7D0B" w:rsidRPr="003A683D" w:rsidRDefault="007D7D0B" w:rsidP="007D7D0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825"/>
      </w:tblGrid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Симптом/Синдром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темпера</w:t>
            </w:r>
            <w:r w:rsidR="00127F6B"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туры тела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Головная боль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Головокружение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Отеки мягких тканей лица 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127F6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Боли в зубах от различных раздражителей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Затрудненное  и ограниченное открывание рта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 лимфоузлов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127F6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Опухоли и новообразования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127F6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Лицевые боли</w:t>
            </w:r>
            <w:r w:rsidR="007D7D0B"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различных раздражителей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Дефект твердых тканей зуба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окраски зубов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Кровоточивость десен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Афтозное поражение СОПР 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Язвы СОПР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Подвижность зуба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Патологические зубодесневые карманы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Неприятный запах  изо рта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Сухость, жжение слизистой оболочки полости рта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привкус во рту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Оголение шеек зубов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Квинке синдром.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Ксеростомии синдром.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Макроглоссии синдром.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Манганотти синдром.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Маргинально - пародонтальный синдром.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Приобретенного иммунодефицита синдром.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3A683D" w:rsidRDefault="005C71F2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СиндромБехчета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3A683D" w:rsidRDefault="00EB2F33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Папийона – Лефевра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3A683D" w:rsidRDefault="00EB2F33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Стивенса - Джонсона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3A683D" w:rsidRDefault="005C71F2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Симптом Никольского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3A683D" w:rsidRDefault="00EB2F33" w:rsidP="00A20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A205F5"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5C71F2"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нтера 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3A683D" w:rsidRDefault="00EB2F33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Гетчинсона</w:t>
            </w:r>
          </w:p>
        </w:tc>
      </w:tr>
      <w:tr w:rsidR="007D7D0B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3A683D" w:rsidRDefault="00EB2F33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Синдром </w:t>
            </w:r>
            <w:r w:rsidR="005C71F2"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Лейна (гальванизм)</w:t>
            </w:r>
          </w:p>
        </w:tc>
      </w:tr>
      <w:tr w:rsidR="005C71F2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3A683D" w:rsidRDefault="00EB2F33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Костена</w:t>
            </w:r>
          </w:p>
        </w:tc>
      </w:tr>
      <w:tr w:rsidR="005C71F2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3A683D" w:rsidRDefault="00EB2F33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Фордайса</w:t>
            </w:r>
          </w:p>
        </w:tc>
      </w:tr>
      <w:tr w:rsidR="005C71F2" w:rsidRPr="003A683D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3A683D" w:rsidRDefault="00EB2F33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3A683D">
              <w:rPr>
                <w:rFonts w:ascii="Times New Roman" w:eastAsia="Calibri" w:hAnsi="Times New Roman" w:cs="Times New Roman"/>
                <w:sz w:val="28"/>
                <w:szCs w:val="28"/>
              </w:rPr>
              <w:t>Стейнтона – Капдепона</w:t>
            </w:r>
          </w:p>
        </w:tc>
      </w:tr>
    </w:tbl>
    <w:p w:rsidR="00FB6F32" w:rsidRPr="003A683D" w:rsidRDefault="00FB6F32" w:rsidP="00FB6F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6F32" w:rsidRPr="003A683D" w:rsidRDefault="00FB6F32" w:rsidP="00FB6F32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Для обозначения уровня компетенции, которого необходимо достичь к концу обучения</w:t>
      </w:r>
      <w:r w:rsidR="0093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83D">
        <w:rPr>
          <w:rFonts w:ascii="Times New Roman" w:hAnsi="Times New Roman" w:cs="Times New Roman"/>
          <w:b/>
          <w:sz w:val="28"/>
          <w:szCs w:val="28"/>
        </w:rPr>
        <w:t>по данной дисциплине, используется следующая градация:</w:t>
      </w:r>
    </w:p>
    <w:p w:rsidR="00FB6F32" w:rsidRPr="003A683D" w:rsidRDefault="00FB6F32" w:rsidP="00FB6F32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F32" w:rsidRPr="003A683D" w:rsidRDefault="00FB6F32" w:rsidP="00FB6F3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83D">
        <w:rPr>
          <w:rFonts w:ascii="Times New Roman" w:eastAsia="Calibri" w:hAnsi="Times New Roman" w:cs="Times New Roman"/>
          <w:b/>
          <w:sz w:val="28"/>
          <w:szCs w:val="28"/>
        </w:rPr>
        <w:t>Уровень 1</w:t>
      </w:r>
      <w:r w:rsidRPr="003A683D">
        <w:rPr>
          <w:rFonts w:ascii="Times New Roman" w:eastAsia="Calibri" w:hAnsi="Times New Roman" w:cs="Times New Roman"/>
          <w:sz w:val="28"/>
          <w:szCs w:val="28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FB6F32" w:rsidRPr="003A683D" w:rsidRDefault="00FB6F32" w:rsidP="00FB6F3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83D">
        <w:rPr>
          <w:rFonts w:ascii="Times New Roman" w:eastAsia="Calibri" w:hAnsi="Times New Roman" w:cs="Times New Roman"/>
          <w:b/>
          <w:sz w:val="28"/>
          <w:szCs w:val="28"/>
        </w:rPr>
        <w:t>Уровень 2</w:t>
      </w:r>
      <w:r w:rsidRPr="003A683D">
        <w:rPr>
          <w:rFonts w:ascii="Times New Roman" w:eastAsia="Calibri" w:hAnsi="Times New Roman" w:cs="Times New Roman"/>
          <w:sz w:val="28"/>
          <w:szCs w:val="28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FB6F32" w:rsidRPr="003A683D" w:rsidRDefault="00FB6F32" w:rsidP="00FB6F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Буква</w:t>
      </w:r>
      <w:r w:rsidRPr="003A683D">
        <w:rPr>
          <w:rFonts w:ascii="Times New Roman" w:hAnsi="Times New Roman" w:cs="Times New Roman"/>
          <w:sz w:val="28"/>
          <w:szCs w:val="28"/>
        </w:rPr>
        <w:t xml:space="preserve"> «</w:t>
      </w:r>
      <w:r w:rsidRPr="003A683D">
        <w:rPr>
          <w:rFonts w:ascii="Times New Roman" w:hAnsi="Times New Roman" w:cs="Times New Roman"/>
          <w:b/>
          <w:sz w:val="28"/>
          <w:szCs w:val="28"/>
        </w:rPr>
        <w:t>Н</w:t>
      </w:r>
      <w:r w:rsidRPr="003A683D">
        <w:rPr>
          <w:rFonts w:ascii="Times New Roman" w:hAnsi="Times New Roman" w:cs="Times New Roman"/>
          <w:sz w:val="28"/>
          <w:szCs w:val="28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FB6F32" w:rsidRDefault="00FB6F32" w:rsidP="00FB6F32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05F" w:rsidRPr="003A683D" w:rsidRDefault="00FB6F32" w:rsidP="00FB6F32">
      <w:pPr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b/>
          <w:sz w:val="28"/>
          <w:szCs w:val="28"/>
        </w:rPr>
        <w:t xml:space="preserve">3.2.Перечень 2 </w:t>
      </w:r>
      <w:r w:rsidRPr="000F4656">
        <w:rPr>
          <w:rFonts w:ascii="Times New Roman" w:hAnsi="Times New Roman" w:cs="Times New Roman"/>
          <w:sz w:val="28"/>
          <w:szCs w:val="28"/>
        </w:rPr>
        <w:t xml:space="preserve">– наиболее распространенные заболевания и состояния в практике врача </w:t>
      </w:r>
      <w:r w:rsidRPr="000F4656">
        <w:rPr>
          <w:rFonts w:ascii="Times New Roman" w:eastAsia="Times New Roman" w:hAnsi="Times New Roman" w:cs="Times New Roman"/>
          <w:sz w:val="28"/>
          <w:szCs w:val="28"/>
        </w:rPr>
        <w:t>стоматолога общей практики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D0B" w:rsidRPr="003A683D" w:rsidRDefault="007D7D0B" w:rsidP="00F8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559"/>
      </w:tblGrid>
      <w:tr w:rsidR="007D7D0B" w:rsidRPr="003A683D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 и патологическое состояние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D7D0B" w:rsidRPr="003A683D" w:rsidRDefault="007D7D0B" w:rsidP="00D045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7D7D0B" w:rsidRPr="003A683D" w:rsidTr="000D0E57">
        <w:trPr>
          <w:trHeight w:val="386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0D0E57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Болезни зубов н</w:t>
            </w:r>
            <w:r w:rsidR="00421E81" w:rsidRPr="003A683D">
              <w:rPr>
                <w:rFonts w:ascii="Times New Roman" w:hAnsi="Times New Roman" w:cs="Times New Roman"/>
                <w:sz w:val="28"/>
                <w:szCs w:val="28"/>
              </w:rPr>
              <w:t>екариозн</w:t>
            </w: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21E81" w:rsidRPr="003A683D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роисхождения.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3A683D" w:rsidRDefault="00FB6F32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3A683D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57" w:rsidRPr="003A683D" w:rsidTr="000D0E57">
        <w:trPr>
          <w:trHeight w:val="540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Кариес зубов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FB6F32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57" w:rsidRPr="003A683D" w:rsidTr="000D0E57">
        <w:trPr>
          <w:trHeight w:val="251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b/>
                <w:sz w:val="28"/>
                <w:szCs w:val="28"/>
              </w:rPr>
              <w:t>Эндодонтия: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57" w:rsidRPr="003A683D" w:rsidTr="000D0E57">
        <w:trPr>
          <w:trHeight w:val="405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0D0E5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Пульпиты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FB6F32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57" w:rsidRPr="003A683D" w:rsidTr="006D161D">
        <w:trPr>
          <w:trHeight w:val="399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 xml:space="preserve"> Периодонтиты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FB6F32" w:rsidP="000D0E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57" w:rsidRPr="003A683D" w:rsidTr="000D0E57">
        <w:trPr>
          <w:trHeight w:val="27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  пародонта: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57" w:rsidRPr="003A683D" w:rsidTr="000D0E57">
        <w:trPr>
          <w:trHeight w:val="390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0D0E5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Гингивиты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FB6F32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57" w:rsidRPr="003A683D" w:rsidTr="000D0E57">
        <w:trPr>
          <w:trHeight w:val="271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0D0E5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Пародонтиты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FB6F32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57" w:rsidRPr="003A683D" w:rsidTr="000D0E57">
        <w:trPr>
          <w:trHeight w:val="315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0D0E5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Пародонтоз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FB6F32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57" w:rsidRPr="003A683D" w:rsidTr="000D0E57">
        <w:trPr>
          <w:trHeight w:val="360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0D0E5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Пародонтолиз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FB6F32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57" w:rsidRPr="003A683D" w:rsidTr="000D0E57">
        <w:trPr>
          <w:trHeight w:val="535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Пародонтомы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FB6F32" w:rsidP="000D0E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7" w:rsidRPr="003A683D" w:rsidRDefault="000D0E57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RPr="003A683D" w:rsidTr="00945084">
        <w:trPr>
          <w:trHeight w:val="391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3A683D" w:rsidRDefault="007D7D0B" w:rsidP="0042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</w:t>
            </w:r>
            <w:r w:rsidR="00421E81" w:rsidRPr="003A6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СОПР</w:t>
            </w:r>
            <w:r w:rsidR="00945084" w:rsidRPr="003A68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3A683D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3A683D" w:rsidRDefault="007D7D0B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84" w:rsidRPr="003A683D" w:rsidTr="00945084">
        <w:trPr>
          <w:trHeight w:val="521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945084" w:rsidP="0094508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Травматические поражения СОПР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FB6F32" w:rsidP="00277A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945084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84" w:rsidRPr="003A683D" w:rsidTr="00945084">
        <w:trPr>
          <w:trHeight w:val="401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945084" w:rsidP="0094508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 СОПР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FB6F32" w:rsidP="00277A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945084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84" w:rsidRPr="003A683D" w:rsidTr="00945084">
        <w:trPr>
          <w:trHeight w:val="495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4" w:rsidRPr="003A683D" w:rsidRDefault="00945084" w:rsidP="0094508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Аллергические заболевания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4" w:rsidRPr="003A683D" w:rsidRDefault="00FB6F32" w:rsidP="00277A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945084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84" w:rsidRPr="003A683D" w:rsidTr="00945084">
        <w:trPr>
          <w:trHeight w:val="480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945084" w:rsidP="0094508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Изменения слизистой оболочки рта при экзогенных интоксикациях.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FB6F32" w:rsidP="00277A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945084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84" w:rsidRPr="003A683D" w:rsidTr="00945084">
        <w:trPr>
          <w:trHeight w:val="465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465D04" w:rsidP="00465D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Изменения слизистой оболочки рта при некоторых системных заболеваниях и болезнях обмена.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FB6F32" w:rsidP="00277A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945084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84" w:rsidRPr="003A683D" w:rsidTr="00D56D41">
        <w:trPr>
          <w:trHeight w:val="461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465D04" w:rsidP="00465D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Изменения слизистой оболочки рта при дерматозах.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FB6F32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945084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84" w:rsidRPr="003A683D" w:rsidTr="00D0459E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4" w:rsidRPr="003A683D" w:rsidRDefault="00465D04" w:rsidP="00465D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Аномалия и самостоятельные заболевания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945084" w:rsidP="00421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945084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84" w:rsidRPr="003A683D" w:rsidTr="0094508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465D04" w:rsidP="00C667A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Самостоятельныехейлиты.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FB6F32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945084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84" w:rsidRPr="003A683D" w:rsidTr="00E1414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465D04" w:rsidP="00465D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83D">
              <w:rPr>
                <w:rFonts w:ascii="Times New Roman" w:hAnsi="Times New Roman" w:cs="Times New Roman"/>
                <w:sz w:val="28"/>
                <w:szCs w:val="28"/>
              </w:rPr>
              <w:t>Предраковые заболевания.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FB6F32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4" w:rsidRPr="003A683D" w:rsidRDefault="00945084" w:rsidP="00D045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D0B" w:rsidRPr="003A683D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</w:p>
    <w:p w:rsidR="007D7D0B" w:rsidRDefault="007D7D0B" w:rsidP="00693A0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Перечень приведенных заболеваний и состояний не является исчерпывающим. Задачи классифицированы в соответствии с компетенциями, которых необходимо достичь к концу</w:t>
      </w:r>
      <w:r w:rsidR="00693A05">
        <w:rPr>
          <w:rFonts w:ascii="Times New Roman" w:hAnsi="Times New Roman" w:cs="Times New Roman"/>
          <w:sz w:val="28"/>
          <w:szCs w:val="28"/>
        </w:rPr>
        <w:t xml:space="preserve"> </w:t>
      </w:r>
      <w:r w:rsidRPr="003A683D">
        <w:rPr>
          <w:rFonts w:ascii="Times New Roman" w:hAnsi="Times New Roman" w:cs="Times New Roman"/>
          <w:sz w:val="28"/>
          <w:szCs w:val="28"/>
        </w:rPr>
        <w:t>обучения</w:t>
      </w:r>
      <w:r w:rsidR="00897C62">
        <w:rPr>
          <w:rFonts w:ascii="Times New Roman" w:hAnsi="Times New Roman" w:cs="Times New Roman"/>
          <w:sz w:val="28"/>
          <w:szCs w:val="28"/>
        </w:rPr>
        <w:t>,</w:t>
      </w:r>
      <w:r w:rsidRPr="003A683D">
        <w:rPr>
          <w:rFonts w:ascii="Times New Roman" w:hAnsi="Times New Roman" w:cs="Times New Roman"/>
          <w:sz w:val="28"/>
          <w:szCs w:val="28"/>
        </w:rPr>
        <w:t xml:space="preserve"> по данной дисциплине.</w:t>
      </w:r>
    </w:p>
    <w:p w:rsidR="00693A05" w:rsidRDefault="00693A05" w:rsidP="00693A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  ПРАКТИЧЕСКИЕ НАВЫКИ (Перечень 3)</w:t>
      </w:r>
    </w:p>
    <w:p w:rsidR="00897C62" w:rsidRPr="00D92263" w:rsidRDefault="00897C62" w:rsidP="00897C62">
      <w:pPr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врача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стоматолога общей практики</w:t>
      </w:r>
    </w:p>
    <w:p w:rsidR="00897C62" w:rsidRDefault="00897C62" w:rsidP="00897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оценку:</w:t>
      </w:r>
    </w:p>
    <w:p w:rsidR="00897C62" w:rsidRDefault="00897C62" w:rsidP="00897C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данных морфологических и биохимических показателей анализов; </w:t>
      </w:r>
    </w:p>
    <w:p w:rsidR="00897C62" w:rsidRDefault="00897C62" w:rsidP="00897C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параметров антропо- и биометрического исследования диагностических моделей челюстей </w:t>
      </w:r>
    </w:p>
    <w:p w:rsidR="00897C62" w:rsidRDefault="00897C62" w:rsidP="00897C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лучевых методов исследования: прицельной и обзорной рентгенографии зубов и челюстей, визиографии,  ортопантомографии, телерентгенографии, мультиспиральной компьютерной томографии, рентгенографии ВНЧС; сиалографии; </w:t>
      </w:r>
    </w:p>
    <w:p w:rsidR="00897C62" w:rsidRDefault="00897C62" w:rsidP="00897C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функции ВНЧС с оценкой данных  артрографии, ортопантомографии; </w:t>
      </w:r>
    </w:p>
    <w:p w:rsidR="00897C62" w:rsidRDefault="00897C62" w:rsidP="00897C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 изучения фотографий лица в анфас и профиль </w:t>
      </w:r>
    </w:p>
    <w:p w:rsidR="00897C62" w:rsidRDefault="00897C62" w:rsidP="00897C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функциональным и клиническим пробам, использующихся в стоматологии</w:t>
      </w:r>
      <w:r w:rsidR="00396E7F">
        <w:rPr>
          <w:rFonts w:ascii="Times New Roman" w:hAnsi="Times New Roman" w:cs="Times New Roman"/>
          <w:sz w:val="28"/>
          <w:szCs w:val="28"/>
        </w:rPr>
        <w:t>.</w:t>
      </w:r>
    </w:p>
    <w:p w:rsidR="00897C62" w:rsidRPr="00396E7F" w:rsidRDefault="00897C62" w:rsidP="00396E7F">
      <w:pPr>
        <w:pStyle w:val="a4"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7F">
        <w:rPr>
          <w:rFonts w:ascii="Times New Roman" w:hAnsi="Times New Roman" w:cs="Times New Roman"/>
          <w:b/>
          <w:vanish/>
          <w:sz w:val="28"/>
          <w:szCs w:val="28"/>
        </w:rPr>
        <w:t xml:space="preserve">в процессе практической деятельности </w:t>
      </w:r>
    </w:p>
    <w:p w:rsidR="00897C62" w:rsidRPr="00D9195C" w:rsidRDefault="00897C62" w:rsidP="00897C62">
      <w:pPr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95C">
        <w:rPr>
          <w:rFonts w:ascii="Times New Roman" w:hAnsi="Times New Roman" w:cs="Times New Roman"/>
          <w:b/>
          <w:sz w:val="28"/>
          <w:szCs w:val="28"/>
        </w:rPr>
        <w:t>Общие манипуляции</w:t>
      </w:r>
    </w:p>
    <w:p w:rsidR="00897C62" w:rsidRPr="00D9195C" w:rsidRDefault="00897C62" w:rsidP="00897C62">
      <w:pPr>
        <w:rPr>
          <w:rFonts w:ascii="Times New Roman" w:hAnsi="Times New Roman" w:cs="Times New Roman"/>
          <w:b/>
          <w:sz w:val="28"/>
          <w:szCs w:val="28"/>
        </w:rPr>
      </w:pPr>
      <w:r w:rsidRPr="00D9195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97C62" w:rsidRDefault="00897C62" w:rsidP="00897C62">
      <w:pPr>
        <w:pStyle w:val="a4"/>
        <w:numPr>
          <w:ilvl w:val="0"/>
          <w:numId w:val="19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60CC">
        <w:rPr>
          <w:rFonts w:ascii="Times New Roman" w:hAnsi="Times New Roman" w:cs="Times New Roman"/>
          <w:sz w:val="28"/>
          <w:szCs w:val="28"/>
        </w:rPr>
        <w:t>нъекции (в/м, в/в, п/к).</w:t>
      </w:r>
    </w:p>
    <w:p w:rsidR="00897C62" w:rsidRPr="007B60CC" w:rsidRDefault="00897C62" w:rsidP="00897C62">
      <w:pPr>
        <w:pStyle w:val="a4"/>
        <w:numPr>
          <w:ilvl w:val="0"/>
          <w:numId w:val="19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60CC">
        <w:rPr>
          <w:rFonts w:ascii="Times New Roman" w:hAnsi="Times New Roman" w:cs="Times New Roman"/>
          <w:sz w:val="28"/>
          <w:szCs w:val="28"/>
        </w:rPr>
        <w:t>пределение группы крови, резус-фактора</w:t>
      </w:r>
    </w:p>
    <w:p w:rsidR="00897C62" w:rsidRDefault="00897C62" w:rsidP="00897C6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интерпретировать результаты заключений инструментальных исследований (рентген, УЗИ, ЭхоКГ, ЭГДС, ФВД).</w:t>
      </w:r>
    </w:p>
    <w:p w:rsidR="00897C62" w:rsidRDefault="00897C62" w:rsidP="00897C6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 наружное кровотечение.</w:t>
      </w:r>
    </w:p>
    <w:p w:rsidR="00897C62" w:rsidRDefault="00897C62" w:rsidP="00897C6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мазков для цитологического, бактериологического исследования.</w:t>
      </w:r>
    </w:p>
    <w:p w:rsidR="00897C62" w:rsidRDefault="00897C62" w:rsidP="00897C6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желудка.</w:t>
      </w:r>
    </w:p>
    <w:p w:rsidR="00897C62" w:rsidRDefault="00897C62" w:rsidP="00897C6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копростаз  (пальцевое и с помощью клизмы).</w:t>
      </w:r>
    </w:p>
    <w:p w:rsidR="00897C62" w:rsidRDefault="00897C62" w:rsidP="00897C6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материал для микроскопических, бактериологических исследований (из зева, носа, ран, прямой кишки и др.)</w:t>
      </w:r>
    </w:p>
    <w:p w:rsidR="00897C62" w:rsidRDefault="00897C62" w:rsidP="00897C6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защиты (противочумный костюм 1-го типа)</w:t>
      </w:r>
    </w:p>
    <w:p w:rsidR="00897C62" w:rsidRPr="00693A05" w:rsidRDefault="00897C62" w:rsidP="00693A05">
      <w:pPr>
        <w:rPr>
          <w:rFonts w:ascii="Times New Roman" w:hAnsi="Times New Roman" w:cs="Times New Roman"/>
          <w:b/>
          <w:sz w:val="28"/>
          <w:szCs w:val="28"/>
        </w:rPr>
      </w:pPr>
    </w:p>
    <w:p w:rsidR="00C777B7" w:rsidRPr="003A683D" w:rsidRDefault="007D7D0B" w:rsidP="00B133C5">
      <w:pPr>
        <w:jc w:val="both"/>
        <w:rPr>
          <w:rFonts w:ascii="Times New Roman" w:hAnsi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Специальные манипуляции: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Проведение всех видов местной анестезии;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Профилактическая обработка зубов противокариозными средствами.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Реминерализирующая терапия кариеса зубов в стадии пятна и оценка ее эффективности.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Пломбирование зубов с использованием </w:t>
      </w:r>
      <w:r w:rsidR="00563356" w:rsidRPr="003A683D">
        <w:rPr>
          <w:rFonts w:ascii="Times New Roman" w:eastAsia="Times New Roman" w:hAnsi="Times New Roman" w:cs="Times New Roman"/>
          <w:sz w:val="28"/>
          <w:szCs w:val="28"/>
        </w:rPr>
        <w:t>различныхпломбировочны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х материалов, полирование пломб.</w:t>
      </w:r>
    </w:p>
    <w:p w:rsidR="00C777B7" w:rsidRPr="003A683D" w:rsidRDefault="007A3BCE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Наложение лечебной и изолирующей прокладки при лечении  </w:t>
      </w:r>
      <w:r w:rsidR="00C777B7" w:rsidRPr="003A683D">
        <w:rPr>
          <w:rFonts w:ascii="Times New Roman" w:eastAsia="Times New Roman" w:hAnsi="Times New Roman" w:cs="Times New Roman"/>
          <w:sz w:val="28"/>
          <w:szCs w:val="28"/>
        </w:rPr>
        <w:t xml:space="preserve"> кариеса зубов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Лечение пульпита в один сеанс с использованием методов пульпотомии и пульпоэктомии под анестезией.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lastRenderedPageBreak/>
        <w:t>Лечение пульпита (по показаниям) методом девитализации или сохранения жизнеспособности пульпы.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r w:rsidR="00C667AF" w:rsidRPr="003A683D">
        <w:rPr>
          <w:rFonts w:ascii="Times New Roman" w:eastAsia="Times New Roman" w:hAnsi="Times New Roman" w:cs="Times New Roman"/>
          <w:sz w:val="28"/>
          <w:szCs w:val="28"/>
        </w:rPr>
        <w:t xml:space="preserve"> анкерны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х штифтов при пломбировании корневых каналов зубов.</w:t>
      </w:r>
    </w:p>
    <w:p w:rsidR="00C777B7" w:rsidRPr="003A683D" w:rsidRDefault="00563356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Проведение инструментальной и медикаментозной обработки корневых каналов при лечении пульпитов и периодонтитов</w:t>
      </w:r>
      <w:r w:rsidR="00C777B7" w:rsidRPr="003A6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Методика исследования электровозбудимости пульпы интактных и кариозных зубов.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Методика электрофореза при лечении кариеса, пульпита, периодонтита, болезни пародонта и заболевания слизистой оболочки полости рта.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Перепломбировка каналов зуба, извлечение отломков инструмента, устранение других ошибок при лечении пульпитов и периодонтитов.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Расширение суженных корневых каналов с помощью химических веществ (трилон-Б, ЭДТА и др.).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состояния зубов, пародонта, прежде с использованием соответствующих индексов до и после лечения заболеваний пародонта. 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Удаление зубных отложений с анестезией, местное лечение заболеваний пародонта с использованием мазей, аппликаций, повязок и.т</w:t>
      </w:r>
      <w:r w:rsidR="00563356" w:rsidRPr="003A68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матриц и матрица держатели при пломбировании зубов.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Техника прохождения корневых каналов «</w:t>
      </w:r>
      <w:r w:rsidRPr="003A683D">
        <w:rPr>
          <w:rFonts w:ascii="Times New Roman" w:eastAsia="Times New Roman" w:hAnsi="Times New Roman" w:cs="Times New Roman"/>
          <w:sz w:val="28"/>
          <w:szCs w:val="28"/>
          <w:lang w:val="en-US"/>
        </w:rPr>
        <w:t>Stepback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777B7" w:rsidRPr="003A683D" w:rsidRDefault="0091142A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Техника прохождения корневых каналов </w:t>
      </w:r>
      <w:r w:rsidR="00C777B7" w:rsidRPr="003A68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7B7" w:rsidRPr="003A683D">
        <w:rPr>
          <w:rFonts w:ascii="Times New Roman" w:eastAsia="Times New Roman" w:hAnsi="Times New Roman" w:cs="Times New Roman"/>
          <w:sz w:val="28"/>
          <w:szCs w:val="28"/>
          <w:lang w:val="en-US"/>
        </w:rPr>
        <w:t>CrownDown</w:t>
      </w:r>
      <w:r w:rsidR="00C777B7" w:rsidRPr="003A68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Временное пломбирование корневых каналов </w:t>
      </w:r>
      <w:r w:rsidR="00486B44" w:rsidRPr="003A683D">
        <w:rPr>
          <w:rFonts w:ascii="Times New Roman" w:eastAsia="Times New Roman" w:hAnsi="Times New Roman" w:cs="Times New Roman"/>
          <w:sz w:val="28"/>
          <w:szCs w:val="28"/>
        </w:rPr>
        <w:t xml:space="preserve">пастами содержащими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гидроокись</w:t>
      </w:r>
      <w:r w:rsidR="00486B44" w:rsidRPr="003A683D">
        <w:rPr>
          <w:rFonts w:ascii="Times New Roman" w:eastAsia="Times New Roman" w:hAnsi="Times New Roman" w:cs="Times New Roman"/>
          <w:sz w:val="28"/>
          <w:szCs w:val="28"/>
        </w:rPr>
        <w:t xml:space="preserve"> кальция</w:t>
      </w:r>
      <w:r w:rsidR="00C667AF" w:rsidRPr="003A6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7B7" w:rsidRPr="003A683D" w:rsidRDefault="00563356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77B7" w:rsidRPr="003A683D">
        <w:rPr>
          <w:rFonts w:ascii="Times New Roman" w:eastAsia="Times New Roman" w:hAnsi="Times New Roman" w:cs="Times New Roman"/>
          <w:sz w:val="28"/>
          <w:szCs w:val="28"/>
        </w:rPr>
        <w:t>ломбировани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77B7" w:rsidRPr="003A683D">
        <w:rPr>
          <w:rFonts w:ascii="Times New Roman" w:eastAsia="Times New Roman" w:hAnsi="Times New Roman" w:cs="Times New Roman"/>
          <w:sz w:val="28"/>
          <w:szCs w:val="28"/>
        </w:rPr>
        <w:t xml:space="preserve"> корневых каналов пастой.</w:t>
      </w:r>
    </w:p>
    <w:p w:rsidR="00C777B7" w:rsidRPr="003A683D" w:rsidRDefault="00563356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77B7" w:rsidRPr="003A683D">
        <w:rPr>
          <w:rFonts w:ascii="Times New Roman" w:eastAsia="Times New Roman" w:hAnsi="Times New Roman" w:cs="Times New Roman"/>
          <w:sz w:val="28"/>
          <w:szCs w:val="28"/>
        </w:rPr>
        <w:t>ломбировани</w:t>
      </w:r>
      <w:r w:rsidR="00A205F5" w:rsidRPr="003A683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777B7" w:rsidRPr="003A683D">
        <w:rPr>
          <w:rFonts w:ascii="Times New Roman" w:eastAsia="Times New Roman" w:hAnsi="Times New Roman" w:cs="Times New Roman"/>
          <w:sz w:val="28"/>
          <w:szCs w:val="28"/>
        </w:rPr>
        <w:t xml:space="preserve"> корневых каналов метод</w:t>
      </w:r>
      <w:r w:rsidR="00C667AF" w:rsidRPr="003A68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77B7" w:rsidRPr="003A683D">
        <w:rPr>
          <w:rFonts w:ascii="Times New Roman" w:eastAsia="Times New Roman" w:hAnsi="Times New Roman" w:cs="Times New Roman"/>
          <w:sz w:val="28"/>
          <w:szCs w:val="28"/>
        </w:rPr>
        <w:t xml:space="preserve">млатеральной конденсации.  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Проведение  хирургических операций по поводу заболеваний пародонта (кюретаж, гингивотомия и т.д.).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Назначение и проведение физиотерапевтических процедур (вакуумный массаж, ультразвук, УВЧ, проба Кулаженко, флюктуоризация, лазер и др.).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Лечение стоматологическихзаболеваний с применением гелий неонового лазера.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Избирательноепришлифовываниезубови шинирование в комплексном лечении  заболеваний пародонта.</w:t>
      </w:r>
    </w:p>
    <w:p w:rsidR="00C777B7" w:rsidRPr="003A683D" w:rsidRDefault="007A3BCE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777B7" w:rsidRPr="003A683D">
        <w:rPr>
          <w:rFonts w:ascii="Times New Roman" w:eastAsia="Times New Roman" w:hAnsi="Times New Roman" w:cs="Times New Roman"/>
          <w:sz w:val="28"/>
          <w:szCs w:val="28"/>
        </w:rPr>
        <w:t xml:space="preserve"> биопси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77B7" w:rsidRPr="003A683D">
        <w:rPr>
          <w:rFonts w:ascii="Times New Roman" w:eastAsia="Times New Roman" w:hAnsi="Times New Roman" w:cs="Times New Roman"/>
          <w:sz w:val="28"/>
          <w:szCs w:val="28"/>
        </w:rPr>
        <w:t xml:space="preserve"> и функциональные пробы.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Местная обработка патологически измененных участков слизистой оболочки полости рта соответствующими средствами.</w:t>
      </w:r>
    </w:p>
    <w:p w:rsidR="00C777B7" w:rsidRPr="003A683D" w:rsidRDefault="00C777B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 xml:space="preserve">Инъекции </w:t>
      </w:r>
      <w:r w:rsidR="001B2BD0" w:rsidRPr="003A683D">
        <w:rPr>
          <w:rFonts w:ascii="Times New Roman" w:eastAsia="Times New Roman" w:hAnsi="Times New Roman" w:cs="Times New Roman"/>
          <w:sz w:val="28"/>
          <w:szCs w:val="28"/>
        </w:rPr>
        <w:t xml:space="preserve">лекарственных средств 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по показаниям в подслизистый слой.</w:t>
      </w:r>
    </w:p>
    <w:p w:rsidR="000D0E57" w:rsidRPr="003A683D" w:rsidRDefault="000D0E57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Отбеливание зубов.</w:t>
      </w:r>
    </w:p>
    <w:p w:rsidR="00B83FE1" w:rsidRPr="003A683D" w:rsidRDefault="00B83FE1" w:rsidP="00C777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3D">
        <w:rPr>
          <w:rFonts w:ascii="Times New Roman" w:eastAsia="Times New Roman" w:hAnsi="Times New Roman" w:cs="Times New Roman"/>
          <w:sz w:val="28"/>
          <w:szCs w:val="28"/>
        </w:rPr>
        <w:t>Определение микротоковполости рта.</w:t>
      </w:r>
    </w:p>
    <w:p w:rsidR="0054278E" w:rsidRPr="003A683D" w:rsidRDefault="0054278E" w:rsidP="0054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2FF" w:rsidRDefault="008A62FF" w:rsidP="008A6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  ОКАЗАНИЕ НЕОТЛОЖНОЙ (ЭКСТРЕННОЙ) МЕДИЦИНСКОЙ ПОМОЩИ.  (Перечень 4)</w:t>
      </w:r>
    </w:p>
    <w:p w:rsidR="00B133C5" w:rsidRPr="003A683D" w:rsidRDefault="00B133C5" w:rsidP="00B133C5">
      <w:pPr>
        <w:numPr>
          <w:ilvl w:val="12"/>
          <w:numId w:val="0"/>
        </w:numPr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Pr="003A683D" w:rsidRDefault="007D7D0B" w:rsidP="00B133C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Врач с</w:t>
      </w:r>
      <w:r w:rsidRPr="003A683D">
        <w:rPr>
          <w:rFonts w:ascii="Times New Roman" w:eastAsia="Times New Roman" w:hAnsi="Times New Roman" w:cs="Times New Roman"/>
          <w:sz w:val="28"/>
          <w:szCs w:val="28"/>
        </w:rPr>
        <w:t>томатолог</w:t>
      </w:r>
      <w:r w:rsidR="00C777B7" w:rsidRPr="003A683D">
        <w:rPr>
          <w:rFonts w:ascii="Times New Roman" w:hAnsi="Times New Roman" w:cs="Times New Roman"/>
          <w:sz w:val="28"/>
          <w:szCs w:val="28"/>
        </w:rPr>
        <w:t>терапевт</w:t>
      </w:r>
      <w:r w:rsidRPr="003A683D">
        <w:rPr>
          <w:rFonts w:ascii="Times New Roman" w:hAnsi="Times New Roman" w:cs="Times New Roman"/>
          <w:sz w:val="28"/>
          <w:szCs w:val="28"/>
        </w:rPr>
        <w:t>должен уметь самостоятельно диагностировать и оказывать неотложную (экстренную) помощь на</w:t>
      </w:r>
      <w:r w:rsidR="008A62FF">
        <w:rPr>
          <w:rFonts w:ascii="Times New Roman" w:hAnsi="Times New Roman" w:cs="Times New Roman"/>
          <w:sz w:val="28"/>
          <w:szCs w:val="28"/>
        </w:rPr>
        <w:t xml:space="preserve"> </w:t>
      </w:r>
      <w:r w:rsidRPr="003A683D">
        <w:rPr>
          <w:rFonts w:ascii="Times New Roman" w:hAnsi="Times New Roman" w:cs="Times New Roman"/>
          <w:sz w:val="28"/>
          <w:szCs w:val="28"/>
        </w:rPr>
        <w:t>догоспитальномэтапе, а также определять тактику оказания дальнейшей медицинской помощи при следующих неотложных состояниях</w:t>
      </w:r>
      <w:r w:rsidR="004410E9" w:rsidRPr="003A683D">
        <w:rPr>
          <w:rFonts w:ascii="Times New Roman" w:hAnsi="Times New Roman" w:cs="Times New Roman"/>
          <w:sz w:val="28"/>
          <w:szCs w:val="28"/>
        </w:rPr>
        <w:t>, а также определять тактику оказания дальнейшей медицинской помощи – своевременно направлять на госпитализацию или на консультацию к специалисту.</w:t>
      </w:r>
    </w:p>
    <w:p w:rsidR="004410E9" w:rsidRPr="003A683D" w:rsidRDefault="004410E9" w:rsidP="004410E9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Общие вопросы медицины</w:t>
      </w:r>
    </w:p>
    <w:p w:rsidR="007D7D0B" w:rsidRPr="003A683D" w:rsidRDefault="004410E9" w:rsidP="004410E9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1.1.</w:t>
      </w:r>
      <w:r w:rsidR="007D7D0B" w:rsidRPr="003A683D">
        <w:rPr>
          <w:rFonts w:ascii="Times New Roman" w:hAnsi="Times New Roman" w:cs="Times New Roman"/>
          <w:sz w:val="28"/>
          <w:szCs w:val="28"/>
        </w:rPr>
        <w:t xml:space="preserve">Обморок. </w:t>
      </w:r>
    </w:p>
    <w:p w:rsidR="007D7D0B" w:rsidRPr="003A683D" w:rsidRDefault="004410E9" w:rsidP="004410E9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1.2.</w:t>
      </w:r>
      <w:r w:rsidR="007D7D0B" w:rsidRPr="003A683D">
        <w:rPr>
          <w:rFonts w:ascii="Times New Roman" w:hAnsi="Times New Roman" w:cs="Times New Roman"/>
          <w:sz w:val="28"/>
          <w:szCs w:val="28"/>
        </w:rPr>
        <w:t>Коллапс.</w:t>
      </w:r>
    </w:p>
    <w:p w:rsidR="007D7D0B" w:rsidRPr="003A683D" w:rsidRDefault="004410E9" w:rsidP="004410E9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1.3.</w:t>
      </w:r>
      <w:r w:rsidR="00221AD0" w:rsidRPr="003A683D">
        <w:rPr>
          <w:rFonts w:ascii="Times New Roman" w:hAnsi="Times New Roman" w:cs="Times New Roman"/>
          <w:sz w:val="28"/>
          <w:szCs w:val="28"/>
        </w:rPr>
        <w:t xml:space="preserve">Шок </w:t>
      </w:r>
      <w:r w:rsidR="007D7D0B" w:rsidRPr="003A683D">
        <w:rPr>
          <w:rFonts w:ascii="Times New Roman" w:hAnsi="Times New Roman" w:cs="Times New Roman"/>
          <w:sz w:val="28"/>
          <w:szCs w:val="28"/>
        </w:rPr>
        <w:t>(анафилактический, токсический, травматический, геморрагический, кардиогенный, гиповолемический, септический и др.).</w:t>
      </w:r>
    </w:p>
    <w:p w:rsidR="007D7D0B" w:rsidRPr="003A683D" w:rsidRDefault="004410E9" w:rsidP="004410E9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1.4.</w:t>
      </w:r>
      <w:r w:rsidR="007D7D0B" w:rsidRPr="003A683D">
        <w:rPr>
          <w:rFonts w:ascii="Times New Roman" w:hAnsi="Times New Roman" w:cs="Times New Roman"/>
          <w:sz w:val="28"/>
          <w:szCs w:val="28"/>
        </w:rPr>
        <w:t>Кома (анемическая, гипогликемическая, диабетическая, мозговая, печеночная, неясной этиологии и др.).</w:t>
      </w:r>
    </w:p>
    <w:p w:rsidR="00221AD0" w:rsidRPr="003A683D" w:rsidRDefault="00221AD0" w:rsidP="008F1336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Асфиксии (дислокационная, обтурационная, стенотическая, клапанная, аспирационная)</w:t>
      </w:r>
    </w:p>
    <w:p w:rsidR="007D7D0B" w:rsidRPr="003A683D" w:rsidRDefault="007D7D0B" w:rsidP="00AA05F2">
      <w:pPr>
        <w:pStyle w:val="a4"/>
        <w:numPr>
          <w:ilvl w:val="1"/>
          <w:numId w:val="3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Отек и стеноз гортани.</w:t>
      </w:r>
    </w:p>
    <w:p w:rsidR="007D7D0B" w:rsidRPr="003A683D" w:rsidRDefault="007D7D0B" w:rsidP="00AA05F2">
      <w:pPr>
        <w:pStyle w:val="a4"/>
        <w:numPr>
          <w:ilvl w:val="1"/>
          <w:numId w:val="3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Отек Квинке.</w:t>
      </w:r>
    </w:p>
    <w:p w:rsidR="007D7D0B" w:rsidRPr="003A683D" w:rsidRDefault="007D7D0B" w:rsidP="00AA05F2">
      <w:pPr>
        <w:pStyle w:val="a4"/>
        <w:numPr>
          <w:ilvl w:val="1"/>
          <w:numId w:val="3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Гипертонический криз.</w:t>
      </w:r>
    </w:p>
    <w:p w:rsidR="007D7D0B" w:rsidRPr="003A683D" w:rsidRDefault="007D7D0B" w:rsidP="00AA05F2">
      <w:pPr>
        <w:pStyle w:val="a4"/>
        <w:numPr>
          <w:ilvl w:val="1"/>
          <w:numId w:val="3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Инфаркт миокарда.</w:t>
      </w:r>
    </w:p>
    <w:p w:rsidR="007D7D0B" w:rsidRPr="003A683D" w:rsidRDefault="00976FC2" w:rsidP="00AA05F2">
      <w:pPr>
        <w:pStyle w:val="a4"/>
        <w:numPr>
          <w:ilvl w:val="1"/>
          <w:numId w:val="3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Наружное к</w:t>
      </w:r>
      <w:r w:rsidR="007D7D0B" w:rsidRPr="003A683D">
        <w:rPr>
          <w:rFonts w:ascii="Times New Roman" w:hAnsi="Times New Roman" w:cs="Times New Roman"/>
          <w:sz w:val="28"/>
          <w:szCs w:val="28"/>
        </w:rPr>
        <w:t>ровотечени</w:t>
      </w:r>
      <w:r w:rsidR="007A3BCE" w:rsidRPr="003A683D">
        <w:rPr>
          <w:rFonts w:ascii="Times New Roman" w:hAnsi="Times New Roman" w:cs="Times New Roman"/>
          <w:sz w:val="28"/>
          <w:szCs w:val="28"/>
        </w:rPr>
        <w:t>е</w:t>
      </w:r>
      <w:r w:rsidR="007D7D0B" w:rsidRPr="003A6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D0B" w:rsidRPr="003A683D" w:rsidRDefault="00991BD9" w:rsidP="00AA05F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1.11.</w:t>
      </w:r>
      <w:r w:rsidR="007D7D0B" w:rsidRPr="003A683D">
        <w:rPr>
          <w:rFonts w:ascii="Times New Roman" w:hAnsi="Times New Roman" w:cs="Times New Roman"/>
          <w:sz w:val="28"/>
          <w:szCs w:val="28"/>
        </w:rPr>
        <w:t>Острая задержка мочи.</w:t>
      </w:r>
    </w:p>
    <w:p w:rsidR="007D7D0B" w:rsidRPr="003A683D" w:rsidRDefault="00991BD9" w:rsidP="00AA05F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1.12.</w:t>
      </w:r>
      <w:r w:rsidR="007D7D0B" w:rsidRPr="003A683D">
        <w:rPr>
          <w:rFonts w:ascii="Times New Roman" w:hAnsi="Times New Roman" w:cs="Times New Roman"/>
          <w:sz w:val="28"/>
          <w:szCs w:val="28"/>
        </w:rPr>
        <w:t>Сотрясения, ушибы, сдавление головного мозга.</w:t>
      </w:r>
    </w:p>
    <w:p w:rsidR="007D7D0B" w:rsidRPr="003A683D" w:rsidRDefault="00991BD9" w:rsidP="00AA05F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1.13.</w:t>
      </w:r>
      <w:r w:rsidR="007D7D0B" w:rsidRPr="003A683D">
        <w:rPr>
          <w:rFonts w:ascii="Times New Roman" w:hAnsi="Times New Roman" w:cs="Times New Roman"/>
          <w:sz w:val="28"/>
          <w:szCs w:val="28"/>
        </w:rPr>
        <w:t>Отек легкого.</w:t>
      </w:r>
    </w:p>
    <w:p w:rsidR="007D7D0B" w:rsidRPr="003A683D" w:rsidRDefault="00991BD9" w:rsidP="00AA05F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1.14.</w:t>
      </w:r>
      <w:r w:rsidR="007D7D0B" w:rsidRPr="003A683D">
        <w:rPr>
          <w:rFonts w:ascii="Times New Roman" w:hAnsi="Times New Roman" w:cs="Times New Roman"/>
          <w:sz w:val="28"/>
          <w:szCs w:val="28"/>
        </w:rPr>
        <w:t>Судорожные состояния, эпилептический статус.</w:t>
      </w:r>
    </w:p>
    <w:p w:rsidR="007D7D0B" w:rsidRPr="003A683D" w:rsidRDefault="00991BD9" w:rsidP="00AA05F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1.15.</w:t>
      </w:r>
      <w:r w:rsidR="007D7D0B" w:rsidRPr="003A683D">
        <w:rPr>
          <w:rFonts w:ascii="Times New Roman" w:hAnsi="Times New Roman" w:cs="Times New Roman"/>
          <w:sz w:val="28"/>
          <w:szCs w:val="28"/>
        </w:rPr>
        <w:t>Психомоторное возбуждение(паническая атака, острая реакция на стресс).</w:t>
      </w:r>
    </w:p>
    <w:p w:rsidR="00221AD0" w:rsidRPr="003A683D" w:rsidRDefault="00991BD9" w:rsidP="00AA05F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1.16.</w:t>
      </w:r>
      <w:r w:rsidR="00221AD0" w:rsidRPr="003A683D">
        <w:rPr>
          <w:rFonts w:ascii="Times New Roman" w:hAnsi="Times New Roman" w:cs="Times New Roman"/>
          <w:sz w:val="28"/>
          <w:szCs w:val="28"/>
        </w:rPr>
        <w:t>Химические и термические ожоги</w:t>
      </w:r>
    </w:p>
    <w:p w:rsidR="007D7D0B" w:rsidRPr="003A683D" w:rsidRDefault="00991BD9" w:rsidP="00AA05F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1.17.</w:t>
      </w:r>
      <w:r w:rsidR="007D7D0B" w:rsidRPr="003A683D">
        <w:rPr>
          <w:rFonts w:ascii="Times New Roman" w:hAnsi="Times New Roman" w:cs="Times New Roman"/>
          <w:sz w:val="28"/>
          <w:szCs w:val="28"/>
        </w:rPr>
        <w:t>Поражение электрическим током, молнией, тепловые и солнечные удары.</w:t>
      </w:r>
    </w:p>
    <w:p w:rsidR="007D7D0B" w:rsidRPr="003A683D" w:rsidRDefault="00991BD9" w:rsidP="00AA05F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1.18.</w:t>
      </w:r>
      <w:r w:rsidR="007D7D0B" w:rsidRPr="003A683D">
        <w:rPr>
          <w:rFonts w:ascii="Times New Roman" w:hAnsi="Times New Roman" w:cs="Times New Roman"/>
          <w:sz w:val="28"/>
          <w:szCs w:val="28"/>
        </w:rPr>
        <w:t>Отравления.</w:t>
      </w:r>
    </w:p>
    <w:p w:rsidR="007D7D0B" w:rsidRPr="003A683D" w:rsidRDefault="00991BD9" w:rsidP="00AA05F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1.19.</w:t>
      </w:r>
      <w:r w:rsidR="007D7D0B" w:rsidRPr="003A683D">
        <w:rPr>
          <w:rFonts w:ascii="Times New Roman" w:hAnsi="Times New Roman" w:cs="Times New Roman"/>
          <w:sz w:val="28"/>
          <w:szCs w:val="28"/>
        </w:rPr>
        <w:t>Утопление, удушение.</w:t>
      </w:r>
    </w:p>
    <w:p w:rsidR="007D7D0B" w:rsidRPr="003A683D" w:rsidRDefault="00991BD9" w:rsidP="00AA05F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1.20.</w:t>
      </w:r>
      <w:r w:rsidR="007D7D0B" w:rsidRPr="003A683D">
        <w:rPr>
          <w:rFonts w:ascii="Times New Roman" w:hAnsi="Times New Roman" w:cs="Times New Roman"/>
          <w:sz w:val="28"/>
          <w:szCs w:val="28"/>
        </w:rPr>
        <w:t>Укусы и ужалени</w:t>
      </w:r>
      <w:r w:rsidR="0009004F" w:rsidRPr="003A683D">
        <w:rPr>
          <w:rFonts w:ascii="Times New Roman" w:hAnsi="Times New Roman" w:cs="Times New Roman"/>
          <w:sz w:val="28"/>
          <w:szCs w:val="28"/>
        </w:rPr>
        <w:t>я</w:t>
      </w:r>
      <w:r w:rsidR="007D7D0B" w:rsidRPr="003A683D">
        <w:rPr>
          <w:rFonts w:ascii="Times New Roman" w:hAnsi="Times New Roman" w:cs="Times New Roman"/>
          <w:sz w:val="28"/>
          <w:szCs w:val="28"/>
        </w:rPr>
        <w:t>.</w:t>
      </w:r>
    </w:p>
    <w:p w:rsidR="007D7D0B" w:rsidRPr="003A683D" w:rsidRDefault="00991BD9" w:rsidP="00AA05F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1.21.</w:t>
      </w:r>
      <w:r w:rsidR="007D7D0B" w:rsidRPr="003A683D">
        <w:rPr>
          <w:rFonts w:ascii="Times New Roman" w:hAnsi="Times New Roman" w:cs="Times New Roman"/>
          <w:sz w:val="28"/>
          <w:szCs w:val="28"/>
        </w:rPr>
        <w:t>Травматические повреждения глаз, в т.ч. инородные тела.</w:t>
      </w:r>
    </w:p>
    <w:p w:rsidR="00221AD0" w:rsidRPr="003A683D" w:rsidRDefault="00991BD9" w:rsidP="00AA05F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1.22.</w:t>
      </w:r>
      <w:r w:rsidR="007D7D0B" w:rsidRPr="003A683D">
        <w:rPr>
          <w:rFonts w:ascii="Times New Roman" w:hAnsi="Times New Roman" w:cs="Times New Roman"/>
          <w:sz w:val="28"/>
          <w:szCs w:val="28"/>
        </w:rPr>
        <w:t>Клиническая смерть.</w:t>
      </w:r>
    </w:p>
    <w:p w:rsidR="008A62FF" w:rsidRDefault="008A62FF" w:rsidP="008A62F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Манипуляции для оказания экстренной помощи:</w:t>
      </w:r>
    </w:p>
    <w:p w:rsidR="008A62FF" w:rsidRDefault="008A62FF" w:rsidP="008A62F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Инъекции (в/м, в/в, п/к).</w:t>
      </w:r>
    </w:p>
    <w:p w:rsidR="008A62FF" w:rsidRDefault="008A62FF" w:rsidP="008A62F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Промывание желудка.</w:t>
      </w:r>
    </w:p>
    <w:p w:rsidR="008A62FF" w:rsidRDefault="008A62FF" w:rsidP="008A62F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наружного кровотечения</w:t>
      </w:r>
    </w:p>
    <w:p w:rsidR="008A62FF" w:rsidRDefault="008A62FF" w:rsidP="008A62F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-давящая повязка</w:t>
      </w:r>
    </w:p>
    <w:p w:rsidR="008A62FF" w:rsidRDefault="008A62FF" w:rsidP="008A62F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-наложение жгута</w:t>
      </w:r>
    </w:p>
    <w:p w:rsidR="008A62FF" w:rsidRDefault="008A62FF" w:rsidP="008A62F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-лигатура кровоточащего сосуда</w:t>
      </w:r>
    </w:p>
    <w:p w:rsidR="008A62FF" w:rsidRDefault="008A62FF" w:rsidP="008A62F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Сердечно-легочная реанимация:</w:t>
      </w:r>
    </w:p>
    <w:p w:rsidR="008A62FF" w:rsidRDefault="008A62FF" w:rsidP="008A62F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непрямой массаж сердца</w:t>
      </w:r>
    </w:p>
    <w:p w:rsidR="008A62FF" w:rsidRDefault="008A62FF" w:rsidP="008A62F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дыхание «рот в рот», «рот в нос»</w:t>
      </w:r>
    </w:p>
    <w:p w:rsidR="008A62FF" w:rsidRDefault="008A62FF" w:rsidP="008A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восстановление проходимости дыхательных путей</w:t>
      </w:r>
    </w:p>
    <w:p w:rsidR="008A62FF" w:rsidRDefault="008A62FF" w:rsidP="008A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использование мешка Амбу</w:t>
      </w:r>
    </w:p>
    <w:p w:rsidR="008A62FF" w:rsidRDefault="008A62FF" w:rsidP="008A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фиксация языка и введение воздуховода</w:t>
      </w:r>
    </w:p>
    <w:p w:rsidR="008A62FF" w:rsidRDefault="008A62FF" w:rsidP="008A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FF" w:rsidRDefault="008A62FF" w:rsidP="008A6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8A62FF" w:rsidRDefault="008A62FF" w:rsidP="008A62FF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Заболевания слизистой оболочки рта и губ - Л.А. Цветкова – Аксамит, С.Д. Арутюнов, Л.В. Петрова, Ю. Н. Перламутров.</w:t>
      </w:r>
    </w:p>
    <w:p w:rsidR="008A62FF" w:rsidRDefault="008A62FF" w:rsidP="008A62FF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Заболевания  слизистой оболочки полости рта:  О.А.  Успенской, Е.Н. Жулева издательство НижГма - 2017г. </w:t>
      </w:r>
    </w:p>
    <w:p w:rsidR="008A62FF" w:rsidRDefault="008A62FF" w:rsidP="008A62FF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Синдромы и симптомы в стоматологии:  Справочник А. И. Рыбаков, В.А. Епишев, Т.А. Рыбакова. Медицина, 1990г.</w:t>
      </w:r>
    </w:p>
    <w:p w:rsidR="008A62FF" w:rsidRDefault="008A62FF" w:rsidP="008A62FF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Терапевтическая Стоматология: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учебник для студентов медицинских вузов в 3-х томах, </w:t>
      </w:r>
      <w:r>
        <w:rPr>
          <w:rFonts w:ascii="Times New Roman" w:hAnsi="Times New Roman" w:cs="Times New Roman"/>
          <w:sz w:val="28"/>
          <w:szCs w:val="28"/>
        </w:rPr>
        <w:t>Барер Г.М, ГЭОТАР-Медиа 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2005.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2FF" w:rsidRDefault="008A62FF" w:rsidP="008A62FF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Терапевтическая стоматология: Ю.М. Максимовский,Л.Н. Максимовская, Л.Ю. Орехова Медицина, 2002.</w:t>
      </w:r>
    </w:p>
    <w:p w:rsidR="008A62FF" w:rsidRDefault="008A62FF" w:rsidP="008A62F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A62FF" w:rsidRDefault="008A62FF" w:rsidP="008A62FF"/>
    <w:p w:rsidR="00221AD0" w:rsidRPr="003A683D" w:rsidRDefault="00221AD0" w:rsidP="00AA05F2">
      <w:pPr>
        <w:ind w:hanging="11"/>
        <w:rPr>
          <w:rFonts w:ascii="Times New Roman" w:hAnsi="Times New Roman" w:cs="Times New Roman"/>
          <w:b/>
          <w:sz w:val="28"/>
          <w:szCs w:val="28"/>
        </w:rPr>
      </w:pPr>
    </w:p>
    <w:sectPr w:rsidR="00221AD0" w:rsidRPr="003A683D" w:rsidSect="00D54E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72" w:rsidRDefault="00787772" w:rsidP="00602EAE">
      <w:pPr>
        <w:spacing w:after="0" w:line="240" w:lineRule="auto"/>
      </w:pPr>
      <w:r>
        <w:separator/>
      </w:r>
    </w:p>
  </w:endnote>
  <w:endnote w:type="continuationSeparator" w:id="0">
    <w:p w:rsidR="00787772" w:rsidRDefault="00787772" w:rsidP="0060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786755"/>
      <w:docPartObj>
        <w:docPartGallery w:val="Page Numbers (Bottom of Page)"/>
        <w:docPartUnique/>
      </w:docPartObj>
    </w:sdtPr>
    <w:sdtEndPr/>
    <w:sdtContent>
      <w:p w:rsidR="000F21F8" w:rsidRDefault="00E02A26">
        <w:pPr>
          <w:pStyle w:val="a9"/>
          <w:jc w:val="center"/>
        </w:pPr>
        <w:r>
          <w:fldChar w:fldCharType="begin"/>
        </w:r>
        <w:r w:rsidR="0009004F">
          <w:instrText>PAGE   \* MERGEFORMAT</w:instrText>
        </w:r>
        <w:r>
          <w:fldChar w:fldCharType="separate"/>
        </w:r>
        <w:r w:rsidR="00396E7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F21F8" w:rsidRDefault="000F21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72" w:rsidRDefault="00787772" w:rsidP="00602EAE">
      <w:pPr>
        <w:spacing w:after="0" w:line="240" w:lineRule="auto"/>
      </w:pPr>
      <w:r>
        <w:separator/>
      </w:r>
    </w:p>
  </w:footnote>
  <w:footnote w:type="continuationSeparator" w:id="0">
    <w:p w:rsidR="00787772" w:rsidRDefault="00787772" w:rsidP="0060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55B12"/>
    <w:multiLevelType w:val="multilevel"/>
    <w:tmpl w:val="04E625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E204D8"/>
    <w:multiLevelType w:val="hybridMultilevel"/>
    <w:tmpl w:val="ECD2B39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646"/>
    <w:multiLevelType w:val="multilevel"/>
    <w:tmpl w:val="49CA5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6185"/>
    <w:multiLevelType w:val="hybridMultilevel"/>
    <w:tmpl w:val="13A4BF44"/>
    <w:lvl w:ilvl="0" w:tplc="82F2E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1C66"/>
    <w:multiLevelType w:val="hybridMultilevel"/>
    <w:tmpl w:val="F2D805DE"/>
    <w:lvl w:ilvl="0" w:tplc="1CAC65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E3F90"/>
    <w:multiLevelType w:val="hybridMultilevel"/>
    <w:tmpl w:val="A6EACDDE"/>
    <w:lvl w:ilvl="0" w:tplc="55EEF5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0016F"/>
    <w:multiLevelType w:val="hybridMultilevel"/>
    <w:tmpl w:val="3550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B6825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46CA6C8C"/>
    <w:multiLevelType w:val="hybridMultilevel"/>
    <w:tmpl w:val="E45E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B515A"/>
    <w:multiLevelType w:val="hybridMultilevel"/>
    <w:tmpl w:val="5322B1C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72F70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60137D08"/>
    <w:multiLevelType w:val="hybridMultilevel"/>
    <w:tmpl w:val="3550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325A3"/>
    <w:multiLevelType w:val="hybridMultilevel"/>
    <w:tmpl w:val="1DCEBFF6"/>
    <w:lvl w:ilvl="0" w:tplc="695A15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782F4D"/>
    <w:multiLevelType w:val="hybridMultilevel"/>
    <w:tmpl w:val="F02A03CC"/>
    <w:lvl w:ilvl="0" w:tplc="A3F6B8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9" w15:restartNumberingAfterBreak="0">
    <w:nsid w:val="7612694E"/>
    <w:multiLevelType w:val="hybridMultilevel"/>
    <w:tmpl w:val="45F417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8407AEA"/>
    <w:multiLevelType w:val="hybridMultilevel"/>
    <w:tmpl w:val="7BE0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3852E0"/>
    <w:multiLevelType w:val="hybridMultilevel"/>
    <w:tmpl w:val="D680AA42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0"/>
  </w:num>
  <w:num w:numId="5">
    <w:abstractNumId w:val="16"/>
  </w:num>
  <w:num w:numId="6">
    <w:abstractNumId w:val="2"/>
  </w:num>
  <w:num w:numId="7">
    <w:abstractNumId w:val="11"/>
  </w:num>
  <w:num w:numId="8">
    <w:abstractNumId w:val="7"/>
  </w:num>
  <w:num w:numId="9">
    <w:abstractNumId w:val="20"/>
  </w:num>
  <w:num w:numId="10">
    <w:abstractNumId w:val="0"/>
  </w:num>
  <w:num w:numId="11">
    <w:abstractNumId w:val="24"/>
  </w:num>
  <w:num w:numId="12">
    <w:abstractNumId w:val="31"/>
  </w:num>
  <w:num w:numId="13">
    <w:abstractNumId w:val="15"/>
  </w:num>
  <w:num w:numId="14">
    <w:abstractNumId w:val="17"/>
  </w:num>
  <w:num w:numId="15">
    <w:abstractNumId w:val="26"/>
  </w:num>
  <w:num w:numId="16">
    <w:abstractNumId w:val="6"/>
  </w:num>
  <w:num w:numId="17">
    <w:abstractNumId w:val="4"/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8"/>
  </w:num>
  <w:num w:numId="29">
    <w:abstractNumId w:val="13"/>
  </w:num>
  <w:num w:numId="30">
    <w:abstractNumId w:val="30"/>
  </w:num>
  <w:num w:numId="31">
    <w:abstractNumId w:val="22"/>
  </w:num>
  <w:num w:numId="32">
    <w:abstractNumId w:val="3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DF"/>
    <w:rsid w:val="00043517"/>
    <w:rsid w:val="00047728"/>
    <w:rsid w:val="000666FE"/>
    <w:rsid w:val="00080DEE"/>
    <w:rsid w:val="00081822"/>
    <w:rsid w:val="0009004F"/>
    <w:rsid w:val="000A6EA3"/>
    <w:rsid w:val="000D0E57"/>
    <w:rsid w:val="000F21F8"/>
    <w:rsid w:val="00125EC7"/>
    <w:rsid w:val="00127F6B"/>
    <w:rsid w:val="00142A43"/>
    <w:rsid w:val="00180F67"/>
    <w:rsid w:val="001B2BD0"/>
    <w:rsid w:val="001B35A4"/>
    <w:rsid w:val="001E0558"/>
    <w:rsid w:val="001E196A"/>
    <w:rsid w:val="001E6F8A"/>
    <w:rsid w:val="0020139C"/>
    <w:rsid w:val="00220E4E"/>
    <w:rsid w:val="00221AD0"/>
    <w:rsid w:val="002309C7"/>
    <w:rsid w:val="00243F69"/>
    <w:rsid w:val="00277A44"/>
    <w:rsid w:val="002806DA"/>
    <w:rsid w:val="00287197"/>
    <w:rsid w:val="00297BF4"/>
    <w:rsid w:val="002B65CC"/>
    <w:rsid w:val="002B7C5E"/>
    <w:rsid w:val="002E4921"/>
    <w:rsid w:val="00327F55"/>
    <w:rsid w:val="00335F71"/>
    <w:rsid w:val="00347BA2"/>
    <w:rsid w:val="00396D2D"/>
    <w:rsid w:val="00396E7F"/>
    <w:rsid w:val="003A2122"/>
    <w:rsid w:val="003A683D"/>
    <w:rsid w:val="003B1826"/>
    <w:rsid w:val="00421E81"/>
    <w:rsid w:val="00433D8A"/>
    <w:rsid w:val="004410E9"/>
    <w:rsid w:val="00443874"/>
    <w:rsid w:val="00444F02"/>
    <w:rsid w:val="00446ECC"/>
    <w:rsid w:val="00457F92"/>
    <w:rsid w:val="00465D04"/>
    <w:rsid w:val="00486B44"/>
    <w:rsid w:val="004B1382"/>
    <w:rsid w:val="004B1A0B"/>
    <w:rsid w:val="004E2CE4"/>
    <w:rsid w:val="0054278E"/>
    <w:rsid w:val="00563356"/>
    <w:rsid w:val="00580DE0"/>
    <w:rsid w:val="00585AF3"/>
    <w:rsid w:val="00596C28"/>
    <w:rsid w:val="005C12FC"/>
    <w:rsid w:val="005C71F2"/>
    <w:rsid w:val="005D5EF1"/>
    <w:rsid w:val="005E02C4"/>
    <w:rsid w:val="005F7491"/>
    <w:rsid w:val="00601E5D"/>
    <w:rsid w:val="00602EAE"/>
    <w:rsid w:val="00651FDC"/>
    <w:rsid w:val="00661B94"/>
    <w:rsid w:val="00682432"/>
    <w:rsid w:val="00693A05"/>
    <w:rsid w:val="0069795B"/>
    <w:rsid w:val="006A5AEC"/>
    <w:rsid w:val="006D161D"/>
    <w:rsid w:val="006D5148"/>
    <w:rsid w:val="006F3930"/>
    <w:rsid w:val="00700058"/>
    <w:rsid w:val="00757720"/>
    <w:rsid w:val="00787772"/>
    <w:rsid w:val="007A2C7B"/>
    <w:rsid w:val="007A35EA"/>
    <w:rsid w:val="007A3BCE"/>
    <w:rsid w:val="007C7F5F"/>
    <w:rsid w:val="007D7D0B"/>
    <w:rsid w:val="00824F04"/>
    <w:rsid w:val="0082547D"/>
    <w:rsid w:val="00845FCE"/>
    <w:rsid w:val="008578E5"/>
    <w:rsid w:val="008642D0"/>
    <w:rsid w:val="00897C62"/>
    <w:rsid w:val="008A62FF"/>
    <w:rsid w:val="008F1336"/>
    <w:rsid w:val="008F2AE3"/>
    <w:rsid w:val="0091142A"/>
    <w:rsid w:val="0093244A"/>
    <w:rsid w:val="00936A85"/>
    <w:rsid w:val="0093778B"/>
    <w:rsid w:val="00945084"/>
    <w:rsid w:val="009628A8"/>
    <w:rsid w:val="0096437B"/>
    <w:rsid w:val="00976FC2"/>
    <w:rsid w:val="0098478F"/>
    <w:rsid w:val="0099161B"/>
    <w:rsid w:val="00991BD9"/>
    <w:rsid w:val="009B74EE"/>
    <w:rsid w:val="009F70C6"/>
    <w:rsid w:val="00A205F5"/>
    <w:rsid w:val="00A700D1"/>
    <w:rsid w:val="00A8049D"/>
    <w:rsid w:val="00AA05F2"/>
    <w:rsid w:val="00AC1696"/>
    <w:rsid w:val="00AC70AE"/>
    <w:rsid w:val="00AD0931"/>
    <w:rsid w:val="00B133C5"/>
    <w:rsid w:val="00B2098A"/>
    <w:rsid w:val="00B365FD"/>
    <w:rsid w:val="00B44C7A"/>
    <w:rsid w:val="00B50DE5"/>
    <w:rsid w:val="00B629F6"/>
    <w:rsid w:val="00B83FE1"/>
    <w:rsid w:val="00B9286A"/>
    <w:rsid w:val="00B94285"/>
    <w:rsid w:val="00BF7AA3"/>
    <w:rsid w:val="00C3777B"/>
    <w:rsid w:val="00C46927"/>
    <w:rsid w:val="00C52C42"/>
    <w:rsid w:val="00C667AF"/>
    <w:rsid w:val="00C777B7"/>
    <w:rsid w:val="00C82DC2"/>
    <w:rsid w:val="00C87242"/>
    <w:rsid w:val="00CC5491"/>
    <w:rsid w:val="00CE48D6"/>
    <w:rsid w:val="00D0459E"/>
    <w:rsid w:val="00D07912"/>
    <w:rsid w:val="00D25F4F"/>
    <w:rsid w:val="00D54E80"/>
    <w:rsid w:val="00D56D41"/>
    <w:rsid w:val="00D827E8"/>
    <w:rsid w:val="00DA6274"/>
    <w:rsid w:val="00DB3062"/>
    <w:rsid w:val="00DD2B63"/>
    <w:rsid w:val="00E02A26"/>
    <w:rsid w:val="00E14141"/>
    <w:rsid w:val="00E14A40"/>
    <w:rsid w:val="00E441EA"/>
    <w:rsid w:val="00E46BB8"/>
    <w:rsid w:val="00E917DF"/>
    <w:rsid w:val="00EA076B"/>
    <w:rsid w:val="00EA37D9"/>
    <w:rsid w:val="00EB07C7"/>
    <w:rsid w:val="00EB2F33"/>
    <w:rsid w:val="00EB5DEE"/>
    <w:rsid w:val="00F13220"/>
    <w:rsid w:val="00F3325E"/>
    <w:rsid w:val="00F456AB"/>
    <w:rsid w:val="00F8305F"/>
    <w:rsid w:val="00FA6FEC"/>
    <w:rsid w:val="00FB6F32"/>
    <w:rsid w:val="00FC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0826-DBF1-4182-9C4D-A6ED60D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7D7D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D7D0B"/>
    <w:rPr>
      <w:sz w:val="16"/>
      <w:szCs w:val="16"/>
    </w:rPr>
  </w:style>
  <w:style w:type="paragraph" w:styleId="a3">
    <w:name w:val="No Spacing"/>
    <w:uiPriority w:val="1"/>
    <w:qFormat/>
    <w:rsid w:val="007D7D0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D7D0B"/>
    <w:pPr>
      <w:ind w:left="720"/>
      <w:contextualSpacing/>
    </w:pPr>
  </w:style>
  <w:style w:type="paragraph" w:customStyle="1" w:styleId="31">
    <w:name w:val="Стиль3"/>
    <w:basedOn w:val="a"/>
    <w:rsid w:val="007D7D0B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7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EAE"/>
  </w:style>
  <w:style w:type="paragraph" w:styleId="a9">
    <w:name w:val="footer"/>
    <w:basedOn w:val="a"/>
    <w:link w:val="aa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EAE"/>
  </w:style>
  <w:style w:type="paragraph" w:styleId="2">
    <w:name w:val="Body Text 2"/>
    <w:basedOn w:val="a"/>
    <w:link w:val="20"/>
    <w:uiPriority w:val="99"/>
    <w:unhideWhenUsed/>
    <w:rsid w:val="00596C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96C28"/>
  </w:style>
  <w:style w:type="table" w:styleId="ab">
    <w:name w:val="Table Grid"/>
    <w:basedOn w:val="a1"/>
    <w:uiPriority w:val="59"/>
    <w:rsid w:val="000F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2342-889A-430D-88E2-E2A588C3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Nurida</cp:lastModifiedBy>
  <cp:revision>9</cp:revision>
  <cp:lastPrinted>2018-01-11T06:01:00Z</cp:lastPrinted>
  <dcterms:created xsi:type="dcterms:W3CDTF">2018-06-09T16:27:00Z</dcterms:created>
  <dcterms:modified xsi:type="dcterms:W3CDTF">2018-10-30T14:55:00Z</dcterms:modified>
</cp:coreProperties>
</file>